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5B" w:rsidRPr="00176E09" w:rsidRDefault="000E035B" w:rsidP="000E03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176E09">
        <w:rPr>
          <w:rFonts w:ascii="Times New Roman" w:hAnsi="Times New Roman" w:cs="Times New Roman"/>
          <w:b/>
          <w:bCs/>
          <w:szCs w:val="28"/>
        </w:rPr>
        <w:t>Частное учреждение высшего образования</w:t>
      </w:r>
    </w:p>
    <w:p w:rsidR="000E035B" w:rsidRPr="00176E09" w:rsidRDefault="000E035B" w:rsidP="000E035B">
      <w:pPr>
        <w:jc w:val="center"/>
        <w:rPr>
          <w:rFonts w:ascii="Times New Roman" w:hAnsi="Times New Roman" w:cs="Times New Roman"/>
          <w:b/>
        </w:rPr>
      </w:pPr>
      <w:r w:rsidRPr="00176E09">
        <w:rPr>
          <w:rFonts w:ascii="Times New Roman" w:hAnsi="Times New Roman" w:cs="Times New Roman"/>
          <w:b/>
        </w:rPr>
        <w:t>«ИНСТИТУТ ГОСУДАРСТВЕННОГО АДМИНИСТРИРОВАНИЯ»</w:t>
      </w:r>
    </w:p>
    <w:p w:rsidR="000E035B" w:rsidRPr="00176E09" w:rsidRDefault="000E035B" w:rsidP="000E035B">
      <w:pPr>
        <w:jc w:val="center"/>
        <w:rPr>
          <w:rFonts w:ascii="Times New Roman" w:hAnsi="Times New Roman" w:cs="Times New Roman"/>
          <w:b/>
        </w:rPr>
      </w:pPr>
    </w:p>
    <w:p w:rsidR="000E035B" w:rsidRPr="00176E09" w:rsidRDefault="000E035B" w:rsidP="000E035B">
      <w:pPr>
        <w:jc w:val="center"/>
        <w:rPr>
          <w:rFonts w:ascii="Times New Roman" w:hAnsi="Times New Roman" w:cs="Times New Roman"/>
          <w:b/>
        </w:rPr>
      </w:pPr>
      <w:r w:rsidRPr="00176E09">
        <w:rPr>
          <w:rFonts w:ascii="Times New Roman" w:hAnsi="Times New Roman" w:cs="Times New Roman"/>
          <w:b/>
        </w:rPr>
        <w:t>_________________________________________________________________</w:t>
      </w:r>
    </w:p>
    <w:p w:rsidR="000E035B" w:rsidRPr="00176E09" w:rsidRDefault="000E035B" w:rsidP="000E035B">
      <w:pPr>
        <w:jc w:val="right"/>
        <w:rPr>
          <w:rFonts w:ascii="Times New Roman" w:hAnsi="Times New Roman" w:cs="Times New Roman"/>
          <w:b/>
          <w:color w:val="33336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45FB2" w:rsidRPr="001D0924" w:rsidTr="00E757BD">
        <w:tc>
          <w:tcPr>
            <w:tcW w:w="4926" w:type="dxa"/>
          </w:tcPr>
          <w:p w:rsidR="00A45FB2" w:rsidRPr="001D0924" w:rsidRDefault="00A45FB2" w:rsidP="00E757BD">
            <w:pPr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45FB2" w:rsidRPr="001D0924" w:rsidRDefault="00A45FB2" w:rsidP="00E757BD">
            <w:pPr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решением Ученого совета ИГА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br/>
            </w:r>
            <w:r w:rsidR="00F3234B" w:rsidRPr="00611B74">
              <w:rPr>
                <w:rFonts w:ascii="Times New Roman" w:hAnsi="Times New Roman" w:cs="Times New Roman"/>
                <w:sz w:val="28"/>
                <w:szCs w:val="28"/>
              </w:rPr>
              <w:t>от «26» августа 20</w:t>
            </w:r>
            <w:r w:rsidR="000F7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234B" w:rsidRPr="00611B7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ED5F44" w:rsidRPr="000F7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7BD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45FB2" w:rsidRPr="001D0924" w:rsidRDefault="00A45FB2" w:rsidP="00F323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A45FB2" w:rsidRPr="001D0924" w:rsidRDefault="00A45FB2" w:rsidP="00F323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ED5F44" w:rsidRPr="00ED5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ректора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ЧУ ВО «ИГА»</w:t>
            </w:r>
          </w:p>
          <w:p w:rsidR="00A45FB2" w:rsidRPr="00ED5F44" w:rsidRDefault="00F3234B" w:rsidP="00F323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B74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 w:rsidR="000F7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1B74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0F7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1B7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F7C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E035B" w:rsidRPr="00176E09" w:rsidRDefault="000E035B" w:rsidP="000E035B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0E035B" w:rsidRPr="00176E09" w:rsidRDefault="000E035B" w:rsidP="000E035B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48"/>
          <w:szCs w:val="48"/>
        </w:rPr>
      </w:pPr>
    </w:p>
    <w:p w:rsidR="000E035B" w:rsidRPr="00176E09" w:rsidRDefault="000E035B" w:rsidP="000E035B">
      <w:pPr>
        <w:jc w:val="center"/>
        <w:rPr>
          <w:rStyle w:val="a8"/>
          <w:bCs/>
          <w:sz w:val="48"/>
          <w:szCs w:val="48"/>
        </w:rPr>
      </w:pPr>
    </w:p>
    <w:p w:rsidR="000E035B" w:rsidRPr="0073649A" w:rsidRDefault="000E035B" w:rsidP="000E035B">
      <w:pPr>
        <w:jc w:val="center"/>
        <w:rPr>
          <w:rStyle w:val="a8"/>
          <w:bCs/>
          <w:sz w:val="28"/>
          <w:szCs w:val="28"/>
        </w:rPr>
      </w:pPr>
      <w:r w:rsidRPr="0073649A">
        <w:rPr>
          <w:rStyle w:val="a8"/>
          <w:bCs/>
          <w:sz w:val="28"/>
          <w:szCs w:val="28"/>
        </w:rPr>
        <w:t xml:space="preserve">ПОЛОЖЕНИЕ </w:t>
      </w:r>
    </w:p>
    <w:p w:rsidR="0073649A" w:rsidRDefault="0073649A" w:rsidP="000E035B">
      <w:pPr>
        <w:jc w:val="center"/>
        <w:rPr>
          <w:rStyle w:val="21"/>
          <w:rFonts w:eastAsia="Courier New"/>
          <w:sz w:val="28"/>
          <w:szCs w:val="28"/>
        </w:rPr>
      </w:pPr>
      <w:r w:rsidRPr="0073649A">
        <w:rPr>
          <w:rStyle w:val="21"/>
          <w:rFonts w:eastAsia="Courier New"/>
          <w:sz w:val="28"/>
          <w:szCs w:val="28"/>
        </w:rPr>
        <w:t xml:space="preserve">о системе внутреннего мониторинга качества образования </w:t>
      </w:r>
    </w:p>
    <w:p w:rsidR="000E035B" w:rsidRPr="0073649A" w:rsidRDefault="0073649A" w:rsidP="000E035B">
      <w:pPr>
        <w:jc w:val="center"/>
        <w:rPr>
          <w:rStyle w:val="a8"/>
          <w:bCs/>
          <w:sz w:val="28"/>
          <w:szCs w:val="28"/>
        </w:rPr>
      </w:pPr>
      <w:r>
        <w:rPr>
          <w:rStyle w:val="21"/>
          <w:rFonts w:eastAsia="Courier New"/>
          <w:sz w:val="28"/>
          <w:szCs w:val="28"/>
        </w:rPr>
        <w:t>в частном уч</w:t>
      </w:r>
      <w:r w:rsidRPr="0073649A">
        <w:rPr>
          <w:rStyle w:val="21"/>
          <w:rFonts w:eastAsia="Courier New"/>
          <w:sz w:val="28"/>
          <w:szCs w:val="28"/>
        </w:rPr>
        <w:t>реждении высшего образования</w:t>
      </w:r>
    </w:p>
    <w:p w:rsidR="000E035B" w:rsidRPr="0073649A" w:rsidRDefault="0073649A" w:rsidP="000E035B">
      <w:pPr>
        <w:jc w:val="center"/>
        <w:rPr>
          <w:rStyle w:val="a8"/>
          <w:bCs/>
          <w:sz w:val="28"/>
          <w:szCs w:val="28"/>
        </w:rPr>
      </w:pPr>
      <w:r w:rsidRPr="0073649A">
        <w:rPr>
          <w:rStyle w:val="a8"/>
          <w:bCs/>
          <w:sz w:val="28"/>
          <w:szCs w:val="28"/>
        </w:rPr>
        <w:t>«Институт государственного администрирования»</w:t>
      </w: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right"/>
        <w:rPr>
          <w:rStyle w:val="a8"/>
          <w:b w:val="0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Pr="00176E09" w:rsidRDefault="000E035B" w:rsidP="000E035B">
      <w:pPr>
        <w:jc w:val="center"/>
        <w:rPr>
          <w:rStyle w:val="a8"/>
          <w:bCs/>
          <w:sz w:val="32"/>
          <w:szCs w:val="32"/>
        </w:rPr>
      </w:pPr>
    </w:p>
    <w:p w:rsidR="000E035B" w:rsidRDefault="000E035B" w:rsidP="000E035B">
      <w:pPr>
        <w:jc w:val="center"/>
        <w:rPr>
          <w:rStyle w:val="a8"/>
          <w:b w:val="0"/>
        </w:rPr>
      </w:pPr>
    </w:p>
    <w:p w:rsidR="00176E09" w:rsidRDefault="00176E09" w:rsidP="000E035B">
      <w:pPr>
        <w:jc w:val="center"/>
        <w:rPr>
          <w:rStyle w:val="a8"/>
          <w:b w:val="0"/>
        </w:rPr>
      </w:pPr>
    </w:p>
    <w:p w:rsidR="00176E09" w:rsidRDefault="00176E09" w:rsidP="000E035B">
      <w:pPr>
        <w:jc w:val="center"/>
        <w:rPr>
          <w:rStyle w:val="a8"/>
          <w:b w:val="0"/>
        </w:rPr>
      </w:pPr>
    </w:p>
    <w:p w:rsidR="00176E09" w:rsidRPr="00176E09" w:rsidRDefault="00176E09" w:rsidP="000E035B">
      <w:pPr>
        <w:jc w:val="center"/>
        <w:rPr>
          <w:rStyle w:val="a8"/>
          <w:b w:val="0"/>
        </w:rPr>
      </w:pPr>
    </w:p>
    <w:p w:rsidR="000E035B" w:rsidRPr="00176E09" w:rsidRDefault="000E035B" w:rsidP="000E035B">
      <w:pPr>
        <w:jc w:val="center"/>
        <w:rPr>
          <w:rStyle w:val="a8"/>
          <w:b w:val="0"/>
        </w:rPr>
      </w:pPr>
    </w:p>
    <w:p w:rsidR="000E035B" w:rsidRPr="00176E09" w:rsidRDefault="000E035B" w:rsidP="000E035B">
      <w:pPr>
        <w:jc w:val="center"/>
        <w:rPr>
          <w:rStyle w:val="a8"/>
          <w:b w:val="0"/>
        </w:rPr>
      </w:pPr>
    </w:p>
    <w:p w:rsidR="000E035B" w:rsidRPr="00E0046D" w:rsidRDefault="000E035B" w:rsidP="000E035B">
      <w:pPr>
        <w:jc w:val="center"/>
        <w:rPr>
          <w:rStyle w:val="a8"/>
        </w:rPr>
      </w:pPr>
      <w:r w:rsidRPr="00E0046D">
        <w:rPr>
          <w:rStyle w:val="a8"/>
        </w:rPr>
        <w:t>Москва – 20</w:t>
      </w:r>
      <w:r w:rsidR="000F7C4E">
        <w:rPr>
          <w:rStyle w:val="a8"/>
        </w:rPr>
        <w:t>21</w:t>
      </w:r>
      <w:bookmarkStart w:id="0" w:name="_GoBack"/>
      <w:bookmarkEnd w:id="0"/>
      <w:r w:rsidRPr="00E0046D">
        <w:rPr>
          <w:rStyle w:val="a8"/>
        </w:rPr>
        <w:t xml:space="preserve"> г.</w:t>
      </w:r>
    </w:p>
    <w:p w:rsidR="000E035B" w:rsidRDefault="000E035B">
      <w:pPr>
        <w:pStyle w:val="3"/>
        <w:shd w:val="clear" w:color="auto" w:fill="auto"/>
        <w:spacing w:after="0" w:line="312" w:lineRule="exact"/>
        <w:ind w:right="620"/>
        <w:rPr>
          <w:b/>
        </w:rPr>
      </w:pPr>
    </w:p>
    <w:p w:rsidR="002D175B" w:rsidRPr="0014021A" w:rsidRDefault="00757B38">
      <w:pPr>
        <w:pStyle w:val="3"/>
        <w:shd w:val="clear" w:color="auto" w:fill="auto"/>
        <w:spacing w:after="0" w:line="312" w:lineRule="exact"/>
        <w:ind w:right="620"/>
        <w:rPr>
          <w:b/>
        </w:rPr>
      </w:pPr>
      <w:r w:rsidRPr="0073649A">
        <w:rPr>
          <w:b/>
        </w:rPr>
        <w:lastRenderedPageBreak/>
        <w:t xml:space="preserve">1. </w:t>
      </w:r>
      <w:r w:rsidRPr="0014021A">
        <w:rPr>
          <w:b/>
        </w:rPr>
        <w:t>Общие положения</w:t>
      </w:r>
    </w:p>
    <w:p w:rsidR="002D175B" w:rsidRDefault="00757B38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left="20" w:right="20" w:firstLine="660"/>
        <w:jc w:val="both"/>
      </w:pPr>
      <w:r>
        <w:t xml:space="preserve">Положение о системе внутреннего мониторинга качества образования (далее - Положение) в </w:t>
      </w:r>
      <w:r w:rsidR="00255F4D">
        <w:t>Частном учреждении в</w:t>
      </w:r>
      <w:r w:rsidR="0014021A">
        <w:t>ысшего образования «Институт государственного администрирования»</w:t>
      </w:r>
      <w:r>
        <w:t xml:space="preserve"> регламентирует мониторинг качества образования, формы и порядок проведения мероприятий для объективного анализа качества образовательного процесса в </w:t>
      </w:r>
      <w:r w:rsidR="0014021A">
        <w:t>Институте</w:t>
      </w:r>
      <w:r>
        <w:t>.</w:t>
      </w:r>
    </w:p>
    <w:p w:rsidR="002D175B" w:rsidRDefault="00757B38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left="20" w:right="20" w:firstLine="660"/>
        <w:jc w:val="both"/>
      </w:pPr>
      <w:r>
        <w:t xml:space="preserve">Настоящее Положение устанавливает цели и задачи системы оценки качества образования в </w:t>
      </w:r>
      <w:r w:rsidR="0014021A">
        <w:t>Институте</w:t>
      </w:r>
      <w:r>
        <w:t>, включая филиалы</w:t>
      </w:r>
      <w:r w:rsidR="0014021A">
        <w:t xml:space="preserve"> и представительства</w:t>
      </w:r>
      <w:r>
        <w:t>, ее организационную и функциональную структуру, реализацию и общественное участие в оценке качества образования.</w:t>
      </w:r>
    </w:p>
    <w:p w:rsidR="002D175B" w:rsidRDefault="00757B38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12" w:lineRule="exact"/>
        <w:ind w:left="20" w:firstLine="660"/>
        <w:jc w:val="both"/>
      </w:pPr>
      <w:r>
        <w:t>Настоящее Положение разработано на основании:</w:t>
      </w:r>
    </w:p>
    <w:p w:rsidR="002D175B" w:rsidRDefault="00757B38">
      <w:pPr>
        <w:pStyle w:val="3"/>
        <w:shd w:val="clear" w:color="auto" w:fill="auto"/>
        <w:spacing w:after="0" w:line="312" w:lineRule="exact"/>
        <w:ind w:left="20" w:right="20" w:firstLine="660"/>
        <w:jc w:val="both"/>
      </w:pPr>
      <w:r>
        <w:t xml:space="preserve">Федерального закона от </w:t>
      </w:r>
      <w:r w:rsidRPr="00466E5E">
        <w:t xml:space="preserve">29.12.2012 </w:t>
      </w:r>
      <w:r>
        <w:t xml:space="preserve">г. № 273-Ф3 «Об образовании в Российской Федерации», вступающего в силу с </w:t>
      </w:r>
      <w:r w:rsidRPr="00466E5E">
        <w:t xml:space="preserve">01.09.2013 </w:t>
      </w:r>
      <w:r>
        <w:t>г.;</w:t>
      </w:r>
    </w:p>
    <w:p w:rsidR="002D175B" w:rsidRPr="00A92C33" w:rsidRDefault="00757B38">
      <w:pPr>
        <w:pStyle w:val="3"/>
        <w:shd w:val="clear" w:color="auto" w:fill="auto"/>
        <w:spacing w:after="0" w:line="312" w:lineRule="exact"/>
        <w:ind w:left="20" w:right="20" w:firstLine="660"/>
        <w:jc w:val="both"/>
        <w:rPr>
          <w:color w:val="auto"/>
        </w:rPr>
      </w:pPr>
      <w:r w:rsidRPr="00A92C33">
        <w:rPr>
          <w:color w:val="auto"/>
        </w:rPr>
        <w:t>Положения о проведении текущего контроля успеваемости и промежуточной ат</w:t>
      </w:r>
      <w:r w:rsidRPr="00A92C33">
        <w:rPr>
          <w:color w:val="auto"/>
        </w:rPr>
        <w:softHyphen/>
        <w:t>тестации обучающихся по образовательным программам высшего образования в</w:t>
      </w:r>
      <w:r w:rsidR="0026439A" w:rsidRPr="00A92C33">
        <w:rPr>
          <w:color w:val="auto"/>
        </w:rPr>
        <w:t xml:space="preserve"> ЧУ ВО «ИГА», утвержденного приказом от 2</w:t>
      </w:r>
      <w:r w:rsidR="00E757BD">
        <w:rPr>
          <w:color w:val="auto"/>
        </w:rPr>
        <w:t>5</w:t>
      </w:r>
      <w:r w:rsidR="0026439A" w:rsidRPr="00A92C33">
        <w:rPr>
          <w:color w:val="auto"/>
        </w:rPr>
        <w:t>.0</w:t>
      </w:r>
      <w:r w:rsidR="00E757BD">
        <w:rPr>
          <w:color w:val="auto"/>
        </w:rPr>
        <w:t>8</w:t>
      </w:r>
      <w:r w:rsidR="0026439A" w:rsidRPr="00A92C33">
        <w:rPr>
          <w:color w:val="auto"/>
        </w:rPr>
        <w:t>.201</w:t>
      </w:r>
      <w:r w:rsidR="00E757BD">
        <w:rPr>
          <w:color w:val="auto"/>
        </w:rPr>
        <w:t>7</w:t>
      </w:r>
      <w:r w:rsidR="0026439A" w:rsidRPr="00A92C33">
        <w:rPr>
          <w:color w:val="auto"/>
        </w:rPr>
        <w:t xml:space="preserve"> г. № 44</w:t>
      </w:r>
      <w:r w:rsidRPr="00A92C33">
        <w:rPr>
          <w:color w:val="auto"/>
        </w:rPr>
        <w:t>;</w:t>
      </w:r>
    </w:p>
    <w:p w:rsidR="002D175B" w:rsidRPr="00A92C33" w:rsidRDefault="00757B38">
      <w:pPr>
        <w:pStyle w:val="3"/>
        <w:shd w:val="clear" w:color="auto" w:fill="auto"/>
        <w:spacing w:after="0" w:line="312" w:lineRule="exact"/>
        <w:ind w:left="20" w:right="20" w:firstLine="660"/>
        <w:jc w:val="both"/>
        <w:rPr>
          <w:color w:val="auto"/>
        </w:rPr>
      </w:pPr>
      <w:r w:rsidRPr="00A92C33">
        <w:rPr>
          <w:color w:val="auto"/>
        </w:rPr>
        <w:t>Положения об итоговой государственной аттестации студентов выпускных курсов</w:t>
      </w:r>
      <w:r w:rsidR="00A92C33" w:rsidRPr="00A92C33">
        <w:rPr>
          <w:color w:val="auto"/>
        </w:rPr>
        <w:t>ЧУ ВО «ИГА»</w:t>
      </w:r>
    </w:p>
    <w:p w:rsidR="002D175B" w:rsidRDefault="00757B38">
      <w:pPr>
        <w:pStyle w:val="3"/>
        <w:shd w:val="clear" w:color="auto" w:fill="auto"/>
        <w:spacing w:after="0" w:line="307" w:lineRule="exact"/>
        <w:ind w:left="20" w:right="20" w:firstLine="660"/>
        <w:jc w:val="both"/>
      </w:pPr>
      <w:r>
        <w:t>Приказов Минобрнауки России об утверждении и введении в действие ФГОС ВО</w:t>
      </w:r>
      <w:r w:rsidR="00F3234B">
        <w:t xml:space="preserve"> </w:t>
      </w:r>
      <w:r>
        <w:t>по направлениям бакалавриата и магистратуры;</w:t>
      </w:r>
    </w:p>
    <w:p w:rsidR="002D175B" w:rsidRDefault="00757B38">
      <w:pPr>
        <w:pStyle w:val="3"/>
        <w:shd w:val="clear" w:color="auto" w:fill="auto"/>
        <w:spacing w:after="0" w:line="307" w:lineRule="exact"/>
        <w:ind w:left="20" w:right="20" w:firstLine="660"/>
        <w:jc w:val="both"/>
      </w:pPr>
      <w:r>
        <w:t xml:space="preserve">Федеральных государственных образовательных стандартов высшего </w:t>
      </w:r>
      <w:r w:rsidR="0073649A">
        <w:t>образования (далее - ФГОС В</w:t>
      </w:r>
      <w:r w:rsidR="0014021A">
        <w:t>О)</w:t>
      </w:r>
      <w:r>
        <w:t>;</w:t>
      </w:r>
    </w:p>
    <w:p w:rsidR="002D175B" w:rsidRDefault="00622C44" w:rsidP="00622C44">
      <w:pPr>
        <w:pStyle w:val="3"/>
        <w:spacing w:after="0" w:line="240" w:lineRule="auto"/>
        <w:ind w:firstLine="658"/>
        <w:jc w:val="both"/>
      </w:pPr>
      <w:r>
        <w:t>Приказа Министерства образования и науки РФ от 14 июня 2013 г. N 462 «Об утверждении Порядка проведения самообследования образовательной организацией»</w:t>
      </w:r>
    </w:p>
    <w:p w:rsidR="002D175B" w:rsidRDefault="00757B38" w:rsidP="00622C44">
      <w:pPr>
        <w:pStyle w:val="3"/>
        <w:shd w:val="clear" w:color="auto" w:fill="auto"/>
        <w:spacing w:after="0" w:line="240" w:lineRule="auto"/>
        <w:ind w:firstLine="658"/>
        <w:jc w:val="both"/>
      </w:pPr>
      <w:r>
        <w:t xml:space="preserve">Устава </w:t>
      </w:r>
      <w:r w:rsidR="0014021A">
        <w:t>ЧУ ВО «Института государственного администрирования»</w:t>
      </w:r>
      <w:r w:rsidRPr="00466E5E">
        <w:t>;</w:t>
      </w:r>
    </w:p>
    <w:p w:rsidR="002D175B" w:rsidRDefault="00757B38" w:rsidP="00622C44">
      <w:pPr>
        <w:pStyle w:val="3"/>
        <w:shd w:val="clear" w:color="auto" w:fill="auto"/>
        <w:spacing w:after="0" w:line="240" w:lineRule="auto"/>
        <w:ind w:firstLine="658"/>
        <w:jc w:val="both"/>
      </w:pPr>
      <w:r>
        <w:t>других нормативных и правовых актов в области высшего профессионального образования.</w:t>
      </w:r>
    </w:p>
    <w:p w:rsidR="002D175B" w:rsidRDefault="00757B38">
      <w:pPr>
        <w:pStyle w:val="3"/>
        <w:numPr>
          <w:ilvl w:val="0"/>
          <w:numId w:val="3"/>
        </w:numPr>
        <w:shd w:val="clear" w:color="auto" w:fill="auto"/>
        <w:tabs>
          <w:tab w:val="left" w:pos="1273"/>
        </w:tabs>
        <w:spacing w:after="270" w:line="307" w:lineRule="exact"/>
        <w:ind w:left="20" w:right="20" w:firstLine="660"/>
        <w:jc w:val="both"/>
      </w:pPr>
      <w:r>
        <w:t xml:space="preserve">Требования Положения являются обязательными для всех сотрудников </w:t>
      </w:r>
      <w:r w:rsidR="0014021A">
        <w:t>Института</w:t>
      </w:r>
      <w:r>
        <w:t>, участвующих в организации и проведении мониторинга качества образования.</w:t>
      </w:r>
    </w:p>
    <w:p w:rsidR="002D175B" w:rsidRPr="0014021A" w:rsidRDefault="00757B38">
      <w:pPr>
        <w:pStyle w:val="3"/>
        <w:numPr>
          <w:ilvl w:val="0"/>
          <w:numId w:val="4"/>
        </w:numPr>
        <w:shd w:val="clear" w:color="auto" w:fill="auto"/>
        <w:tabs>
          <w:tab w:val="left" w:pos="1610"/>
        </w:tabs>
        <w:spacing w:after="0" w:line="270" w:lineRule="exact"/>
        <w:ind w:left="900"/>
        <w:jc w:val="both"/>
        <w:rPr>
          <w:b/>
        </w:rPr>
      </w:pPr>
      <w:r w:rsidRPr="0014021A">
        <w:rPr>
          <w:b/>
        </w:rPr>
        <w:t>Цели и задачи проведения мониторинга качества образования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307" w:lineRule="exact"/>
        <w:ind w:right="20" w:firstLine="560"/>
        <w:jc w:val="both"/>
      </w:pPr>
      <w:r>
        <w:t>Мониторинг качества образования - целенаправленное, специально органи</w:t>
      </w:r>
      <w:r>
        <w:softHyphen/>
        <w:t>зованное, непрерывное наблюдение за динамикой состояния образовательной дея</w:t>
      </w:r>
      <w:r>
        <w:softHyphen/>
        <w:t>тельности и результатов подготовки обучающихся для оценивания и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307" w:lineRule="exact"/>
        <w:ind w:right="20" w:firstLine="560"/>
        <w:jc w:val="both"/>
      </w:pPr>
      <w:r>
        <w:t xml:space="preserve">Цель системы мониторинга качества образования - получение объективной информации о результатах подготовки обучающихся для анализа исполнения законодательства в области образования, соответствия социальным и личностным ожиданиям, определения факторов и выявления изменений, влияющих на качество образования в </w:t>
      </w:r>
      <w:r w:rsidR="001E0DEA">
        <w:t>Институте</w:t>
      </w:r>
      <w:r>
        <w:t>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307" w:lineRule="exact"/>
        <w:ind w:right="20" w:firstLine="560"/>
        <w:jc w:val="both"/>
      </w:pPr>
      <w:r>
        <w:t>Система оценки качества образования в Университете направлена на решение следующих задач: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 w:line="307" w:lineRule="exact"/>
        <w:ind w:firstLine="560"/>
        <w:jc w:val="both"/>
      </w:pPr>
      <w:r>
        <w:t>выявление факторов, влияющих на качество образования;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</w:pPr>
      <w:r>
        <w:t>предоставление всем участникам образовательного процесса и общественности достоверной информации о качестве образования в</w:t>
      </w:r>
      <w:r w:rsidR="001E0DEA">
        <w:t>ЧУ ВО «ИГА»</w:t>
      </w:r>
      <w:r>
        <w:t>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</w:pPr>
      <w:r>
        <w:lastRenderedPageBreak/>
        <w:t>информационное обеспечение процесса принятия обоснованных управленческих решений по проблемам повышения качества образования;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</w:pPr>
      <w:r>
        <w:t>принятие мер по повышению эффективности и качества образовательной дея</w:t>
      </w:r>
      <w:r>
        <w:softHyphen/>
        <w:t xml:space="preserve">тельности </w:t>
      </w:r>
      <w:r w:rsidR="001E0DEA">
        <w:t>Института</w:t>
      </w:r>
      <w:r>
        <w:t>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ind w:right="20" w:firstLine="560"/>
        <w:jc w:val="both"/>
      </w:pPr>
      <w:r>
        <w:t>совершенствование системы управления образовательной деятельностью на основе мониторинга качества образования.</w:t>
      </w:r>
    </w:p>
    <w:p w:rsidR="002D175B" w:rsidRPr="001E0DEA" w:rsidRDefault="00757B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29"/>
        </w:tabs>
        <w:spacing w:before="0"/>
        <w:ind w:firstLine="560"/>
        <w:rPr>
          <w:b/>
        </w:rPr>
      </w:pPr>
      <w:bookmarkStart w:id="1" w:name="bookmark0"/>
      <w:r w:rsidRPr="001E0DEA">
        <w:rPr>
          <w:b/>
        </w:rPr>
        <w:t>Функциональная структура мониторинга качества образования</w:t>
      </w:r>
      <w:bookmarkEnd w:id="1"/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74"/>
        </w:tabs>
        <w:spacing w:after="0"/>
        <w:ind w:firstLine="560"/>
        <w:jc w:val="both"/>
      </w:pPr>
      <w:r>
        <w:t>Мониторинг качества образования включает в себя: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</w:pPr>
      <w:r>
        <w:t xml:space="preserve">текущий контроль и промежуточную аттестацию регламентируемые Положением о проведении текущего контроля успеваемости и промежуточной аттестации обучающихся по образовательным программам высшего образования в </w:t>
      </w:r>
      <w:r w:rsidR="001E0DEA">
        <w:t>ЧУ ВО «Института государственного администрирования»</w:t>
      </w:r>
      <w:r>
        <w:t>;</w:t>
      </w:r>
    </w:p>
    <w:p w:rsidR="002D175B" w:rsidRPr="00A92C33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  <w:rPr>
          <w:color w:val="auto"/>
        </w:rPr>
      </w:pPr>
      <w:r w:rsidRPr="00A92C33">
        <w:rPr>
          <w:color w:val="auto"/>
        </w:rPr>
        <w:t>компьютерное тестирование студентов - участие в проектах: «Федеральный Ин</w:t>
      </w:r>
      <w:r w:rsidRPr="00A92C33">
        <w:rPr>
          <w:color w:val="auto"/>
        </w:rPr>
        <w:softHyphen/>
        <w:t>тернет-экзамен в сфере профессионального образования» (ФЭПО), «Интернет-экзамен для выпускников бакалавриата/специалитета» и др.;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firstLine="560"/>
        <w:jc w:val="both"/>
      </w:pPr>
      <w:r>
        <w:t>внутренние проверки структурных подразделений институтов и филиалов;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</w:pPr>
      <w:r>
        <w:t>итоговую государственную аттестацию выпускников, регламентируемую По</w:t>
      </w:r>
      <w:r>
        <w:softHyphen/>
        <w:t xml:space="preserve">ложением об итоговой государственной аттестации выпускников </w:t>
      </w:r>
      <w:r w:rsidR="001E0DEA">
        <w:t>ЧУ ВО «Института государственного администрирования»</w:t>
      </w:r>
      <w:r>
        <w:t>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firstLine="560"/>
        <w:jc w:val="both"/>
      </w:pPr>
      <w:r>
        <w:t>самообследование;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right="20" w:firstLine="560"/>
        <w:jc w:val="both"/>
      </w:pPr>
      <w:r>
        <w:t>социологические опросы обучающихся, преподавателей, сотрудников и работо</w:t>
      </w:r>
      <w:r>
        <w:softHyphen/>
        <w:t>дателей;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0"/>
        <w:ind w:firstLine="560"/>
        <w:jc w:val="both"/>
      </w:pPr>
      <w:r>
        <w:t>анализ отзывов работодателей о качестве подготовки студентов (выпускников);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787"/>
        </w:tabs>
        <w:spacing w:after="341"/>
        <w:ind w:right="20" w:firstLine="560"/>
        <w:jc w:val="both"/>
      </w:pPr>
      <w:r>
        <w:t>участие в государственных и международных проектах, определяющих качество образования в выс</w:t>
      </w:r>
      <w:r>
        <w:rPr>
          <w:rStyle w:val="22"/>
        </w:rPr>
        <w:t>ши</w:t>
      </w:r>
      <w:r>
        <w:t>х учебных заведениях.</w:t>
      </w:r>
    </w:p>
    <w:p w:rsidR="002D175B" w:rsidRPr="001E0DEA" w:rsidRDefault="00757B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29"/>
        </w:tabs>
        <w:spacing w:before="0" w:line="270" w:lineRule="exact"/>
        <w:ind w:left="1100"/>
        <w:rPr>
          <w:b/>
        </w:rPr>
      </w:pPr>
      <w:bookmarkStart w:id="2" w:name="bookmark1"/>
      <w:r w:rsidRPr="001E0DEA">
        <w:rPr>
          <w:b/>
        </w:rPr>
        <w:t>Организация и технология мониторинга качества образования</w:t>
      </w:r>
      <w:bookmarkEnd w:id="2"/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514"/>
        </w:tabs>
        <w:spacing w:after="0" w:line="270" w:lineRule="exact"/>
        <w:ind w:firstLine="560"/>
        <w:jc w:val="both"/>
      </w:pPr>
      <w:r>
        <w:t>Организационной основой мониторинга является программа (план мероприятий), в которой определяются направления деятельности, сроки и ответственные исполнители.</w:t>
      </w:r>
    </w:p>
    <w:p w:rsidR="002D175B" w:rsidRDefault="00757B38">
      <w:pPr>
        <w:pStyle w:val="3"/>
        <w:numPr>
          <w:ilvl w:val="2"/>
          <w:numId w:val="4"/>
        </w:numPr>
        <w:shd w:val="clear" w:color="auto" w:fill="auto"/>
        <w:tabs>
          <w:tab w:val="left" w:pos="1354"/>
        </w:tabs>
        <w:spacing w:after="0"/>
        <w:ind w:left="20" w:right="20" w:firstLine="560"/>
        <w:jc w:val="both"/>
      </w:pPr>
      <w:r>
        <w:t xml:space="preserve">План мероприятий формируется </w:t>
      </w:r>
      <w:r w:rsidR="001E0DEA">
        <w:t xml:space="preserve">учебно-методическим </w:t>
      </w:r>
      <w:r>
        <w:t xml:space="preserve">отделом совместно со структурными подразделениями </w:t>
      </w:r>
      <w:r w:rsidR="001E0DEA">
        <w:t>института</w:t>
      </w:r>
      <w:r>
        <w:t xml:space="preserve"> и утверждается в начале учебного года на Ученом совете </w:t>
      </w:r>
      <w:r w:rsidR="001E0DEA">
        <w:t>института</w:t>
      </w:r>
      <w:r>
        <w:t>.</w:t>
      </w:r>
    </w:p>
    <w:p w:rsidR="002D175B" w:rsidRDefault="00757B38">
      <w:pPr>
        <w:pStyle w:val="3"/>
        <w:numPr>
          <w:ilvl w:val="2"/>
          <w:numId w:val="4"/>
        </w:numPr>
        <w:shd w:val="clear" w:color="auto" w:fill="auto"/>
        <w:tabs>
          <w:tab w:val="left" w:pos="1354"/>
        </w:tabs>
        <w:spacing w:after="0"/>
        <w:ind w:left="20" w:right="20" w:firstLine="560"/>
        <w:jc w:val="both"/>
      </w:pPr>
      <w:r>
        <w:t xml:space="preserve">Выбранные формы, направления деятельности, процедуры мониторинга утверждаются приказом (распоряжением) по </w:t>
      </w:r>
      <w:r w:rsidR="001E0DEA">
        <w:t>институту</w:t>
      </w:r>
      <w:r>
        <w:t>.</w:t>
      </w:r>
    </w:p>
    <w:p w:rsidR="002D175B" w:rsidRDefault="00757B38">
      <w:pPr>
        <w:pStyle w:val="3"/>
        <w:numPr>
          <w:ilvl w:val="0"/>
          <w:numId w:val="6"/>
        </w:numPr>
        <w:shd w:val="clear" w:color="auto" w:fill="auto"/>
        <w:tabs>
          <w:tab w:val="left" w:pos="1094"/>
        </w:tabs>
        <w:spacing w:after="0"/>
        <w:ind w:left="20" w:right="20" w:firstLine="560"/>
        <w:jc w:val="both"/>
      </w:pPr>
      <w:r>
        <w:t>Реализация мониторинга предполагает последовательность следующих дей</w:t>
      </w:r>
      <w:r>
        <w:softHyphen/>
        <w:t>ствий:</w:t>
      </w:r>
    </w:p>
    <w:p w:rsidR="002D175B" w:rsidRDefault="00757B38">
      <w:pPr>
        <w:pStyle w:val="3"/>
        <w:shd w:val="clear" w:color="auto" w:fill="auto"/>
        <w:spacing w:after="0"/>
        <w:ind w:left="20" w:firstLine="560"/>
        <w:jc w:val="both"/>
      </w:pPr>
      <w:r>
        <w:t>определение объекта мониторинга;</w:t>
      </w:r>
    </w:p>
    <w:p w:rsidR="002D175B" w:rsidRDefault="00757B38">
      <w:pPr>
        <w:pStyle w:val="3"/>
        <w:shd w:val="clear" w:color="auto" w:fill="auto"/>
        <w:spacing w:after="0"/>
        <w:ind w:left="20" w:firstLine="560"/>
        <w:jc w:val="both"/>
      </w:pPr>
      <w:r>
        <w:t>сбор данных, используемых для мониторинга;</w:t>
      </w:r>
    </w:p>
    <w:p w:rsidR="002D175B" w:rsidRDefault="00757B38">
      <w:pPr>
        <w:pStyle w:val="3"/>
        <w:shd w:val="clear" w:color="auto" w:fill="auto"/>
        <w:spacing w:after="0"/>
        <w:ind w:left="20" w:right="20" w:firstLine="560"/>
        <w:jc w:val="both"/>
      </w:pPr>
      <w:r>
        <w:t>структурирование баз данных, обеспечивающее хранение и оперативное исполь</w:t>
      </w:r>
      <w:r>
        <w:softHyphen/>
        <w:t>зование информации;</w:t>
      </w:r>
    </w:p>
    <w:p w:rsidR="002D175B" w:rsidRDefault="00757B38">
      <w:pPr>
        <w:pStyle w:val="3"/>
        <w:shd w:val="clear" w:color="auto" w:fill="auto"/>
        <w:spacing w:after="0"/>
        <w:ind w:left="20" w:firstLine="560"/>
        <w:jc w:val="both"/>
      </w:pPr>
      <w:r>
        <w:t>обработка, анализ и интерпретация данных, полученных в ходе мониторинга;</w:t>
      </w:r>
    </w:p>
    <w:p w:rsidR="002D175B" w:rsidRDefault="00757B38">
      <w:pPr>
        <w:pStyle w:val="3"/>
        <w:shd w:val="clear" w:color="auto" w:fill="auto"/>
        <w:spacing w:after="0"/>
        <w:ind w:left="20" w:right="20" w:firstLine="560"/>
        <w:jc w:val="both"/>
      </w:pPr>
      <w:r>
        <w:t>подготовка информационных и аналитических материалов по итогам мониторинга;</w:t>
      </w:r>
    </w:p>
    <w:p w:rsidR="002D175B" w:rsidRDefault="00757B38">
      <w:pPr>
        <w:pStyle w:val="3"/>
        <w:shd w:val="clear" w:color="auto" w:fill="auto"/>
        <w:spacing w:after="0"/>
        <w:ind w:left="20" w:right="20" w:firstLine="560"/>
        <w:jc w:val="both"/>
      </w:pPr>
      <w:r>
        <w:lastRenderedPageBreak/>
        <w:t>распространение результатов мониторинга среди участников образовательного процесса.</w:t>
      </w:r>
    </w:p>
    <w:p w:rsidR="002D175B" w:rsidRDefault="00757B38">
      <w:pPr>
        <w:pStyle w:val="3"/>
        <w:numPr>
          <w:ilvl w:val="0"/>
          <w:numId w:val="6"/>
        </w:numPr>
        <w:shd w:val="clear" w:color="auto" w:fill="auto"/>
        <w:tabs>
          <w:tab w:val="left" w:pos="1094"/>
        </w:tabs>
        <w:spacing w:after="0"/>
        <w:ind w:left="20" w:firstLine="560"/>
        <w:jc w:val="both"/>
      </w:pPr>
      <w:r>
        <w:t>К методам сбора информации при проведении мониторинга относятся: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15"/>
        </w:tabs>
        <w:spacing w:after="0"/>
        <w:ind w:left="20" w:right="20" w:firstLine="560"/>
        <w:jc w:val="both"/>
      </w:pPr>
      <w:r>
        <w:t xml:space="preserve">анализ документов (годовых отчетов </w:t>
      </w:r>
      <w:r w:rsidR="001E0DEA">
        <w:t xml:space="preserve">деканов факультетов, </w:t>
      </w:r>
      <w:r>
        <w:t>заведующих кафедрами, директоров  филиалов</w:t>
      </w:r>
      <w:r w:rsidR="001E0DEA">
        <w:t xml:space="preserve"> и представительств</w:t>
      </w:r>
      <w:r>
        <w:t>, итогов промежуточной, текущей и итоговой государственной аттестации и др.);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15"/>
        </w:tabs>
        <w:spacing w:after="0"/>
        <w:ind w:left="20" w:firstLine="560"/>
        <w:jc w:val="both"/>
      </w:pPr>
      <w:r>
        <w:t>социологические опросы (анкетирование, интерактивный опрос студентов);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15"/>
        </w:tabs>
        <w:spacing w:after="0"/>
        <w:ind w:left="20" w:firstLine="560"/>
        <w:jc w:val="both"/>
      </w:pPr>
      <w:r>
        <w:t>тестирование (проверка базовых знаний) студентов;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15"/>
        </w:tabs>
        <w:spacing w:after="0"/>
        <w:ind w:left="20" w:right="20" w:firstLine="560"/>
        <w:jc w:val="both"/>
      </w:pPr>
      <w:r>
        <w:t>анализ отзывов работодателей на профессиональную подготовку студентов (по итогам производственных практик) и выпускников;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15"/>
        </w:tabs>
        <w:spacing w:after="0"/>
        <w:ind w:left="20" w:firstLine="560"/>
        <w:jc w:val="both"/>
      </w:pPr>
      <w:r>
        <w:t>самообследование.</w:t>
      </w:r>
    </w:p>
    <w:p w:rsidR="002D175B" w:rsidRDefault="00757B38">
      <w:pPr>
        <w:pStyle w:val="3"/>
        <w:numPr>
          <w:ilvl w:val="0"/>
          <w:numId w:val="6"/>
        </w:numPr>
        <w:shd w:val="clear" w:color="auto" w:fill="auto"/>
        <w:tabs>
          <w:tab w:val="left" w:pos="1094"/>
        </w:tabs>
        <w:spacing w:after="0"/>
        <w:ind w:left="20" w:right="20" w:firstLine="560"/>
        <w:jc w:val="both"/>
      </w:pPr>
      <w:r>
        <w:t xml:space="preserve">Обработка, накопление и анализ информации, полученной в ходе мониторинга, проводится сотрудниками структурных подразделений </w:t>
      </w:r>
      <w:r w:rsidR="001E0DEA">
        <w:t>института</w:t>
      </w:r>
      <w:r>
        <w:t xml:space="preserve"> в соответствии с их должностными обязанностями.</w:t>
      </w:r>
    </w:p>
    <w:p w:rsidR="002D175B" w:rsidRDefault="00757B38">
      <w:pPr>
        <w:pStyle w:val="3"/>
        <w:numPr>
          <w:ilvl w:val="0"/>
          <w:numId w:val="6"/>
        </w:numPr>
        <w:shd w:val="clear" w:color="auto" w:fill="auto"/>
        <w:tabs>
          <w:tab w:val="left" w:pos="1094"/>
        </w:tabs>
        <w:spacing w:after="0"/>
        <w:ind w:left="20" w:right="20" w:firstLine="560"/>
        <w:jc w:val="both"/>
      </w:pPr>
      <w:r>
        <w:t>По итогам анализа полученных данных в рамках мониторинга качества обра</w:t>
      </w:r>
      <w:r>
        <w:softHyphen/>
        <w:t xml:space="preserve">зования ответственными лицами готовятся соответствующие документы (отчеты, справки, доклады), которые представляются руководству </w:t>
      </w:r>
      <w:r w:rsidR="001E0DEA">
        <w:t>института</w:t>
      </w:r>
      <w:r>
        <w:t xml:space="preserve"> в течение года согласно утвержденному плану.</w:t>
      </w:r>
    </w:p>
    <w:p w:rsidR="002D175B" w:rsidRDefault="00757B38">
      <w:pPr>
        <w:pStyle w:val="3"/>
        <w:numPr>
          <w:ilvl w:val="0"/>
          <w:numId w:val="6"/>
        </w:numPr>
        <w:shd w:val="clear" w:color="auto" w:fill="auto"/>
        <w:tabs>
          <w:tab w:val="left" w:pos="1094"/>
        </w:tabs>
        <w:spacing w:after="600"/>
        <w:ind w:left="20" w:right="20" w:firstLine="560"/>
        <w:jc w:val="both"/>
      </w:pPr>
      <w:r>
        <w:t xml:space="preserve">Итоги мониторинга качества образования являются основанием для принятия руководством </w:t>
      </w:r>
      <w:r w:rsidR="001E0DEA">
        <w:t>института</w:t>
      </w:r>
      <w:r>
        <w:t xml:space="preserve"> управленческих решений.</w:t>
      </w:r>
    </w:p>
    <w:p w:rsidR="002D175B" w:rsidRPr="001E0DEA" w:rsidRDefault="00757B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234"/>
        </w:tabs>
        <w:spacing w:before="0"/>
        <w:ind w:left="2960"/>
        <w:rPr>
          <w:b/>
        </w:rPr>
      </w:pPr>
      <w:bookmarkStart w:id="3" w:name="bookmark2"/>
      <w:r w:rsidRPr="001E0DEA">
        <w:rPr>
          <w:b/>
        </w:rPr>
        <w:t>Проведение внутренних проверок</w:t>
      </w:r>
      <w:bookmarkEnd w:id="3"/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94"/>
        </w:tabs>
        <w:spacing w:after="0"/>
        <w:ind w:left="20" w:right="20" w:firstLine="560"/>
        <w:jc w:val="both"/>
      </w:pPr>
      <w:r>
        <w:t>Внутренние проверки структурных подразделений институт</w:t>
      </w:r>
      <w:r w:rsidR="001E0DEA">
        <w:t>а,</w:t>
      </w:r>
      <w:r>
        <w:t xml:space="preserve"> филиалов </w:t>
      </w:r>
      <w:r w:rsidR="001E0DEA">
        <w:t>и представительств институ</w:t>
      </w:r>
      <w:r>
        <w:t xml:space="preserve">та проводятся, как правило, в период с </w:t>
      </w:r>
      <w:r w:rsidRPr="00466E5E">
        <w:t xml:space="preserve">1 </w:t>
      </w:r>
      <w:r>
        <w:t xml:space="preserve">по </w:t>
      </w:r>
      <w:r w:rsidRPr="00466E5E">
        <w:t xml:space="preserve">30 </w:t>
      </w:r>
      <w:r>
        <w:t xml:space="preserve">сентября и с </w:t>
      </w:r>
      <w:r w:rsidRPr="00466E5E">
        <w:t xml:space="preserve">1 </w:t>
      </w:r>
      <w:r>
        <w:t xml:space="preserve">по </w:t>
      </w:r>
      <w:r w:rsidRPr="00466E5E">
        <w:t xml:space="preserve">30 </w:t>
      </w:r>
      <w:r w:rsidR="0016429D">
        <w:t>февраля</w:t>
      </w:r>
      <w:r>
        <w:t xml:space="preserve"> текущего учебного года на основании приказов (распоряжений) по </w:t>
      </w:r>
      <w:r w:rsidR="0016429D">
        <w:t>институту</w:t>
      </w:r>
      <w:r>
        <w:t>, которым определяются цель, сроки, объекты проверки, состав комиссии.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94"/>
        </w:tabs>
        <w:spacing w:after="0"/>
        <w:ind w:left="20" w:right="20" w:firstLine="560"/>
        <w:jc w:val="both"/>
      </w:pPr>
      <w:r>
        <w:t xml:space="preserve">Объектом проверки является выполнение требований ФГОС ВО, стандартов к реализации </w:t>
      </w:r>
      <w:r w:rsidR="0016429D">
        <w:t>основной профессиональной образовательной программы</w:t>
      </w:r>
      <w:r>
        <w:t xml:space="preserve"> и качество управленческой деятельности: ведение документации, предусмотренной локальными нормативными правовыми актами, выполнение приказов, распоряжений и указаний руководства, успеваемость по дисциплинам кафедры и в целом по образовательной программе, организация и качество практического обучения, планирование, выполнение и учет учебной и учебно-методической работы и др.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/>
        <w:ind w:left="20" w:right="20" w:firstLine="540"/>
        <w:jc w:val="both"/>
      </w:pPr>
      <w:r>
        <w:t>До начала проведения проверки в подразделении проводится внутренний аудит, устанавливаются имеющиеся несоответствия утвержденным требованиям, осу</w:t>
      </w:r>
      <w:r>
        <w:softHyphen/>
        <w:t>ществляются корректирующие действия.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/>
        <w:ind w:left="20" w:right="20" w:firstLine="540"/>
        <w:jc w:val="both"/>
      </w:pPr>
      <w:r>
        <w:t xml:space="preserve">В ходе внутренней проверки комиссией изучаются документы структурного подразделения института. В состав комиссии входят представители соответствующих </w:t>
      </w:r>
      <w:r w:rsidR="0016429D">
        <w:t>отделов</w:t>
      </w:r>
      <w:r>
        <w:t xml:space="preserve"> по проверяемым направлениям деятельности структурного подразделения.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/>
        <w:ind w:left="20" w:right="20" w:firstLine="540"/>
        <w:jc w:val="both"/>
      </w:pPr>
      <w:r>
        <w:t>Комиссия при проведении внутренней проверки руководствуется соответ</w:t>
      </w:r>
      <w:r>
        <w:softHyphen/>
        <w:t>ствующими нормативными документами, принципами профессиональной этики, объ</w:t>
      </w:r>
      <w:r>
        <w:softHyphen/>
        <w:t>ективности.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641"/>
        <w:ind w:left="20" w:right="20" w:firstLine="540"/>
        <w:jc w:val="both"/>
      </w:pPr>
      <w:r>
        <w:t xml:space="preserve">По результатам работы комиссии составляется аналитическая справка и план мероприятий по устранению несоответствий, выявленных в ходе проверки. Итоги </w:t>
      </w:r>
      <w:r>
        <w:lastRenderedPageBreak/>
        <w:t>внутренних проверок рассматриваются на заседаниях кафедр и Учен</w:t>
      </w:r>
      <w:r w:rsidR="0016429D">
        <w:t>ого</w:t>
      </w:r>
      <w:r>
        <w:t xml:space="preserve"> Совет</w:t>
      </w:r>
      <w:r w:rsidR="0016429D">
        <w:t>а ин</w:t>
      </w:r>
      <w:r>
        <w:t>ститут</w:t>
      </w:r>
      <w:r w:rsidR="0016429D">
        <w:t>а</w:t>
      </w:r>
    </w:p>
    <w:p w:rsidR="002D175B" w:rsidRPr="0016429D" w:rsidRDefault="00757B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218"/>
        </w:tabs>
        <w:spacing w:before="0" w:after="26" w:line="270" w:lineRule="exact"/>
        <w:ind w:left="3940"/>
        <w:rPr>
          <w:b/>
        </w:rPr>
      </w:pPr>
      <w:bookmarkStart w:id="4" w:name="bookmark3"/>
      <w:r w:rsidRPr="0016429D">
        <w:rPr>
          <w:b/>
        </w:rPr>
        <w:t>Самообследование</w:t>
      </w:r>
      <w:bookmarkEnd w:id="4"/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302" w:lineRule="exact"/>
        <w:ind w:left="20" w:right="20" w:firstLine="540"/>
        <w:jc w:val="both"/>
      </w:pPr>
      <w:r>
        <w:t xml:space="preserve">Самообследование, как правило, проводится по решению Ученого совета </w:t>
      </w:r>
      <w:r w:rsidR="0016429D">
        <w:t>Института</w:t>
      </w:r>
      <w:r>
        <w:t>, в соответствии с приказом ректора, которым определяются состав комиссии, план-график, ответственные лица.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/>
        <w:ind w:left="20" w:firstLine="540"/>
        <w:jc w:val="both"/>
      </w:pPr>
      <w:r>
        <w:t>Самообследование проводится в следующих случаях:</w:t>
      </w:r>
    </w:p>
    <w:p w:rsidR="002D175B" w:rsidRDefault="00F3234B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0"/>
        <w:ind w:left="20" w:right="20" w:firstLine="540"/>
        <w:jc w:val="both"/>
      </w:pPr>
      <w:r>
        <w:t>Е</w:t>
      </w:r>
      <w:r w:rsidR="00757B38">
        <w:t>жегодное</w:t>
      </w:r>
      <w:r>
        <w:t xml:space="preserve"> </w:t>
      </w:r>
      <w:r w:rsidR="00757B38">
        <w:t>самообследование</w:t>
      </w:r>
      <w:r>
        <w:t xml:space="preserve"> </w:t>
      </w:r>
      <w:r w:rsidR="0016429D">
        <w:t>Института</w:t>
      </w:r>
      <w:r w:rsidR="00757B38">
        <w:t>. Отчет размещается на официальном сайте</w:t>
      </w:r>
      <w:r w:rsidR="0016429D">
        <w:t>ЧУ ВО «ИГА»</w:t>
      </w:r>
      <w:r w:rsidR="00757B38">
        <w:t>;</w:t>
      </w:r>
    </w:p>
    <w:p w:rsidR="002D175B" w:rsidRDefault="00F3234B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0"/>
        <w:ind w:left="20" w:right="20" w:firstLine="540"/>
        <w:jc w:val="both"/>
      </w:pPr>
      <w:r>
        <w:t>С</w:t>
      </w:r>
      <w:r w:rsidR="00757B38">
        <w:t>амообследование</w:t>
      </w:r>
      <w:r>
        <w:t xml:space="preserve"> </w:t>
      </w:r>
      <w:r w:rsidR="0016429D">
        <w:t>Института</w:t>
      </w:r>
      <w:r w:rsidR="00757B38">
        <w:t xml:space="preserve"> при подготовке к аккредитационной экспертизе, проводимой Федеральной службой по надзору в сфере образования и науки (</w:t>
      </w:r>
      <w:proofErr w:type="spellStart"/>
      <w:r w:rsidR="00757B38">
        <w:t>Росо-брнадзором</w:t>
      </w:r>
      <w:proofErr w:type="spellEnd"/>
      <w:r w:rsidR="00757B38">
        <w:t>). При самообследовании проводится анализ по всем представляемым к государственной аккредитации образовательным программам вуза, а также по показа</w:t>
      </w:r>
      <w:r w:rsidR="00757B38">
        <w:softHyphen/>
        <w:t xml:space="preserve">телям деятельности </w:t>
      </w:r>
      <w:r w:rsidR="0016429D">
        <w:t>института</w:t>
      </w:r>
      <w:r w:rsidR="00757B38">
        <w:t>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/>
        <w:ind w:left="20" w:right="20" w:firstLine="540"/>
        <w:jc w:val="both"/>
      </w:pPr>
      <w:r>
        <w:t>В ходе самообследования должно быть выявлено соответствие содержания, уровня и качества подготовки выпускников данной специальности (направления) тре</w:t>
      </w:r>
      <w:r>
        <w:softHyphen/>
        <w:t>бованиям соответствующих образовательных стандартов.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346" w:lineRule="exact"/>
        <w:ind w:left="20" w:firstLine="540"/>
        <w:jc w:val="both"/>
      </w:pPr>
      <w:r>
        <w:t>Процедура самообследования включает следующие этапы: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0" w:line="346" w:lineRule="exact"/>
        <w:ind w:left="20" w:firstLine="540"/>
        <w:jc w:val="both"/>
      </w:pPr>
      <w:r>
        <w:t>планирование и подготовку работ по самообследованию;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0" w:line="346" w:lineRule="exact"/>
        <w:ind w:left="20" w:firstLine="540"/>
        <w:jc w:val="both"/>
      </w:pPr>
      <w:r>
        <w:t>организацию и проведение самообследования;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0" w:line="346" w:lineRule="exact"/>
        <w:ind w:left="20" w:firstLine="540"/>
        <w:jc w:val="both"/>
      </w:pPr>
      <w:r>
        <w:t>обобщение полученных результатов и на их основе формирование отчета;</w:t>
      </w:r>
    </w:p>
    <w:p w:rsidR="002D175B" w:rsidRDefault="00757B38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0" w:line="346" w:lineRule="exact"/>
        <w:ind w:left="20" w:firstLine="540"/>
        <w:jc w:val="both"/>
      </w:pPr>
      <w:r>
        <w:t xml:space="preserve">рассмотрение и утверждение отчета на Ученом совете </w:t>
      </w:r>
      <w:r w:rsidR="0016429D">
        <w:t>Института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317" w:lineRule="exact"/>
        <w:ind w:left="20" w:right="20" w:firstLine="540"/>
        <w:jc w:val="both"/>
      </w:pPr>
      <w:r>
        <w:t>По результатам самообследования образовательные программы, пользующиеся доверием академического, профессионального и студенческого сообществ, могут принимать участие в проекте «Лучшие образовательные программы инновационной России».</w:t>
      </w:r>
    </w:p>
    <w:p w:rsidR="002D175B" w:rsidRPr="0016429D" w:rsidRDefault="00757B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63"/>
        </w:tabs>
        <w:spacing w:before="0"/>
        <w:ind w:left="3580"/>
        <w:rPr>
          <w:b/>
        </w:rPr>
      </w:pPr>
      <w:bookmarkStart w:id="5" w:name="bookmark4"/>
      <w:r w:rsidRPr="0016429D">
        <w:rPr>
          <w:b/>
        </w:rPr>
        <w:t>Социологические опросы</w:t>
      </w:r>
      <w:bookmarkEnd w:id="5"/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91"/>
        </w:tabs>
        <w:spacing w:after="0"/>
        <w:ind w:left="20" w:right="20" w:firstLine="540"/>
        <w:jc w:val="both"/>
      </w:pPr>
      <w:r>
        <w:t>Социологические опросы потребителей (обучающихся, преподавателей, со</w:t>
      </w:r>
      <w:r>
        <w:softHyphen/>
        <w:t>трудников, работодателей) проводятся анонимно в целях определения степени их удо</w:t>
      </w:r>
      <w:r>
        <w:softHyphen/>
        <w:t>влетворенности образовательным процессом (содержанием, организацией и качеством учебного процесса), а также качеством преподавания учебных дисциплин (работы от</w:t>
      </w:r>
      <w:r>
        <w:softHyphen/>
        <w:t>дельных преподавателей).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91"/>
        </w:tabs>
        <w:spacing w:after="0"/>
        <w:ind w:left="20" w:right="20" w:firstLine="540"/>
        <w:jc w:val="both"/>
      </w:pPr>
      <w:r>
        <w:t xml:space="preserve">Социологические опросы организуются </w:t>
      </w:r>
      <w:r w:rsidR="000E035B">
        <w:t>проректором по учебной деятельности института</w:t>
      </w:r>
      <w:r>
        <w:t xml:space="preserve">. Для анкетирования обучающихся используются анкеты. Вопросы анкет могут изменяться в соответствии с поставленными руководством </w:t>
      </w:r>
      <w:r w:rsidR="000E035B">
        <w:t>института</w:t>
      </w:r>
      <w:r>
        <w:t xml:space="preserve"> задачами. Анкетирование проводится в течение года.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91"/>
        </w:tabs>
        <w:spacing w:after="0"/>
        <w:ind w:left="20" w:right="20" w:firstLine="540"/>
        <w:jc w:val="both"/>
      </w:pPr>
      <w:r>
        <w:t>Анкетирование обучающихся в отношении отдельных преподавателей прово</w:t>
      </w:r>
      <w:r>
        <w:softHyphen/>
        <w:t>дится по решению руководителей заинтересованных структурных подразделений. По</w:t>
      </w:r>
      <w:r>
        <w:softHyphen/>
        <w:t xml:space="preserve">лученные результаты могут учитываться </w:t>
      </w:r>
      <w:r w:rsidR="000E035B">
        <w:t>при формировании</w:t>
      </w:r>
      <w:r>
        <w:t xml:space="preserve"> кадровой политики </w:t>
      </w:r>
      <w:r w:rsidR="000E035B">
        <w:t>института</w:t>
      </w:r>
      <w:r>
        <w:t>.</w:t>
      </w:r>
    </w:p>
    <w:p w:rsidR="002D175B" w:rsidRDefault="00757B38">
      <w:pPr>
        <w:pStyle w:val="3"/>
        <w:numPr>
          <w:ilvl w:val="1"/>
          <w:numId w:val="4"/>
        </w:numPr>
        <w:shd w:val="clear" w:color="auto" w:fill="auto"/>
        <w:tabs>
          <w:tab w:val="left" w:pos="1091"/>
        </w:tabs>
        <w:spacing w:after="0"/>
        <w:ind w:left="20" w:right="20" w:firstLine="540"/>
        <w:jc w:val="both"/>
      </w:pPr>
      <w:r>
        <w:t>По итогам опросов готовится отчет, пред</w:t>
      </w:r>
      <w:r w:rsidR="000E035B">
        <w:t>ставляемый руководству Института</w:t>
      </w:r>
      <w:r>
        <w:t>.</w:t>
      </w:r>
    </w:p>
    <w:p w:rsidR="002D175B" w:rsidRDefault="00757B38">
      <w:pPr>
        <w:pStyle w:val="3"/>
        <w:numPr>
          <w:ilvl w:val="0"/>
          <w:numId w:val="7"/>
        </w:numPr>
        <w:shd w:val="clear" w:color="auto" w:fill="auto"/>
        <w:tabs>
          <w:tab w:val="left" w:pos="1091"/>
        </w:tabs>
        <w:spacing w:after="304"/>
        <w:ind w:left="20" w:right="20" w:firstLine="540"/>
        <w:jc w:val="both"/>
      </w:pPr>
      <w:r>
        <w:t>Средства на осуществление социологических опросов выделяются в соответ</w:t>
      </w:r>
      <w:r>
        <w:softHyphen/>
      </w:r>
      <w:r>
        <w:lastRenderedPageBreak/>
        <w:t>ствии с утвержденным на год планом финансирования.</w:t>
      </w:r>
    </w:p>
    <w:p w:rsidR="002D175B" w:rsidRPr="000E035B" w:rsidRDefault="00757B38">
      <w:pPr>
        <w:pStyle w:val="11"/>
        <w:keepNext/>
        <w:keepLines/>
        <w:shd w:val="clear" w:color="auto" w:fill="auto"/>
        <w:spacing w:before="0" w:line="317" w:lineRule="exact"/>
        <w:ind w:left="3580"/>
        <w:rPr>
          <w:b/>
        </w:rPr>
      </w:pPr>
      <w:bookmarkStart w:id="6" w:name="bookmark5"/>
      <w:r w:rsidRPr="000E035B">
        <w:rPr>
          <w:b/>
          <w:lang w:val="en-US"/>
        </w:rPr>
        <w:t xml:space="preserve">8. </w:t>
      </w:r>
      <w:r w:rsidRPr="000E035B">
        <w:rPr>
          <w:b/>
        </w:rPr>
        <w:t>Отзывы работодателей</w:t>
      </w:r>
      <w:bookmarkEnd w:id="6"/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91"/>
        </w:tabs>
        <w:spacing w:after="0" w:line="317" w:lineRule="exact"/>
        <w:ind w:left="20" w:right="20" w:firstLine="540"/>
        <w:jc w:val="both"/>
      </w:pPr>
      <w:r>
        <w:t>Определение степени удовлетворенности (оценки) работодателей качеством подготовки выпускников (результатами подготовки обучающихся) решается в процессе практики (производственной, научно-производственной, научно-педагогической, преддипломной и др.), а также сбора и анализа отзывов потребителей о качестве под</w:t>
      </w:r>
      <w:r>
        <w:softHyphen/>
        <w:t xml:space="preserve">готовки выпускников, проработавших по окончании </w:t>
      </w:r>
      <w:r w:rsidR="000E035B">
        <w:t>института</w:t>
      </w:r>
      <w:r>
        <w:t xml:space="preserve"> не менее года.</w:t>
      </w:r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91"/>
        </w:tabs>
        <w:spacing w:after="0" w:line="317" w:lineRule="exact"/>
        <w:ind w:left="20" w:right="20" w:firstLine="540"/>
        <w:jc w:val="both"/>
      </w:pPr>
      <w:r>
        <w:t>Практика является обязательным разделом образовательной программы. Она представляет собой вид учебных занятий, непосредственно ориентированный на про</w:t>
      </w:r>
      <w:r>
        <w:softHyphen/>
        <w:t xml:space="preserve">фессионально-практическую подготовку обучающихся, формирование общекультурных и профессиональных компетенций в соответствии с требованиями ФГОС ВО, </w:t>
      </w:r>
      <w:r w:rsidR="000E035B">
        <w:t>ОПОП Института</w:t>
      </w:r>
      <w:r>
        <w:t>. Практика студентов организуются в соответствии с Положением об организации и проведении практик студентов в</w:t>
      </w:r>
      <w:r w:rsidR="000E035B">
        <w:t>ЧУ ВО «ИГА»</w:t>
      </w:r>
      <w:r>
        <w:t>.</w:t>
      </w:r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91"/>
        </w:tabs>
        <w:spacing w:after="0" w:line="317" w:lineRule="exact"/>
        <w:ind w:left="20" w:right="20" w:firstLine="540"/>
        <w:jc w:val="both"/>
      </w:pPr>
      <w:r>
        <w:t xml:space="preserve">В соответствии с договорами о сотрудничестве, заключенными с организациями, предприятиями, учреждениями, руководители обязаны по завершении практики представить отзыв - характеристику на каждого студента, а также, по запросу </w:t>
      </w:r>
      <w:r w:rsidR="000E035B">
        <w:t>института</w:t>
      </w:r>
      <w:r>
        <w:t>, представлять информацию о трудоустроенных в организацию (предприятие, учреждение) студентах, выпускниках.</w:t>
      </w:r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82"/>
        </w:tabs>
        <w:spacing w:after="0"/>
        <w:ind w:left="20" w:right="20" w:firstLine="540"/>
        <w:jc w:val="both"/>
      </w:pPr>
      <w:r>
        <w:t>Для оценки качества подготовки обучающихся (результатов подготовки обу</w:t>
      </w:r>
      <w:r>
        <w:softHyphen/>
        <w:t>чающихся) институт</w:t>
      </w:r>
      <w:r w:rsidR="000E035B">
        <w:t xml:space="preserve">ом </w:t>
      </w:r>
      <w:r>
        <w:t>при направлении студентов на производственную практику, наряду с другими документами (программа практики и др.), готовятся бланки отзывов, в которых руководитель практики от организации может оценить уровень сформированности общекультурных и профессиональных компетенций практиканта.</w:t>
      </w:r>
    </w:p>
    <w:p w:rsidR="002D175B" w:rsidRDefault="00757B38">
      <w:pPr>
        <w:pStyle w:val="3"/>
        <w:shd w:val="clear" w:color="auto" w:fill="auto"/>
        <w:spacing w:after="0"/>
        <w:ind w:left="20" w:right="20" w:firstLine="540"/>
        <w:jc w:val="both"/>
      </w:pPr>
      <w:r>
        <w:t>Бланк отзыва готовится по каждой образовательной программе и содержит перечень компетенций, формируемых в соответствии с целями и задачами данного вида практики, а также предложения по улучшению качества подготовки.</w:t>
      </w:r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82"/>
        </w:tabs>
        <w:spacing w:after="0"/>
        <w:ind w:left="20" w:right="20" w:firstLine="540"/>
        <w:jc w:val="both"/>
      </w:pPr>
      <w:r>
        <w:t xml:space="preserve">Руководители практик от </w:t>
      </w:r>
      <w:r w:rsidR="000E035B">
        <w:t>института</w:t>
      </w:r>
      <w:r>
        <w:t xml:space="preserve"> проводят анализ отзывов работодателей по уровням сформированности компетенций студентов, обобщают предложения по улучшению качества подготовки и включают информацию в отчет по практике.</w:t>
      </w:r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82"/>
        </w:tabs>
        <w:spacing w:after="0"/>
        <w:ind w:left="20" w:right="20" w:firstLine="540"/>
        <w:jc w:val="both"/>
      </w:pPr>
      <w:r>
        <w:t>Заведующие кафедрами доводят до руководства институт</w:t>
      </w:r>
      <w:r w:rsidR="000E035B">
        <w:t>а</w:t>
      </w:r>
      <w:r>
        <w:t xml:space="preserve"> информацию о результатах формирования компетенций и предложения по улучшению качества подготовки.</w:t>
      </w:r>
    </w:p>
    <w:p w:rsidR="002D175B" w:rsidRDefault="00757B38">
      <w:pPr>
        <w:pStyle w:val="3"/>
        <w:numPr>
          <w:ilvl w:val="0"/>
          <w:numId w:val="8"/>
        </w:numPr>
        <w:shd w:val="clear" w:color="auto" w:fill="auto"/>
        <w:tabs>
          <w:tab w:val="left" w:pos="1082"/>
        </w:tabs>
        <w:spacing w:after="0"/>
        <w:ind w:left="20" w:right="20" w:firstLine="540"/>
        <w:jc w:val="both"/>
      </w:pPr>
      <w:r>
        <w:t>В институт</w:t>
      </w:r>
      <w:r w:rsidR="000E035B">
        <w:t>е</w:t>
      </w:r>
      <w:r>
        <w:t xml:space="preserve"> анализ отзывов, итоги и меры по дальнейшему совершенствования практик обсуждаются на заседаниях кафедр, учебно-методических секций, учен</w:t>
      </w:r>
      <w:r w:rsidR="000E035B">
        <w:t>ом</w:t>
      </w:r>
      <w:r>
        <w:t xml:space="preserve"> совет</w:t>
      </w:r>
      <w:r w:rsidR="000E035B">
        <w:t>е</w:t>
      </w:r>
      <w:r>
        <w:t xml:space="preserve"> институт</w:t>
      </w:r>
      <w:r w:rsidR="000E035B">
        <w:t>а</w:t>
      </w:r>
      <w:r>
        <w:t>.</w:t>
      </w:r>
    </w:p>
    <w:sectPr w:rsidR="002D175B" w:rsidSect="00176E09">
      <w:footerReference w:type="default" r:id="rId7"/>
      <w:pgSz w:w="11909" w:h="16838"/>
      <w:pgMar w:top="938" w:right="689" w:bottom="140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BD" w:rsidRDefault="00E757BD" w:rsidP="002D175B">
      <w:r>
        <w:separator/>
      </w:r>
    </w:p>
  </w:endnote>
  <w:endnote w:type="continuationSeparator" w:id="0">
    <w:p w:rsidR="00E757BD" w:rsidRDefault="00E757BD" w:rsidP="002D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7BD" w:rsidRDefault="000F7C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05pt;margin-top:787.3pt;width:5.7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757BD" w:rsidRDefault="00B05BB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757BD">
                  <w:instrText xml:space="preserve"> PAGE \* MERGEFORMAT </w:instrText>
                </w:r>
                <w:r>
                  <w:fldChar w:fldCharType="separate"/>
                </w:r>
                <w:r w:rsidR="00F3234B" w:rsidRPr="00F3234B">
                  <w:rPr>
                    <w:rStyle w:val="a7"/>
                    <w:noProof/>
                    <w:lang w:val="en-US"/>
                  </w:rPr>
                  <w:t>6</w:t>
                </w:r>
                <w:r>
                  <w:rPr>
                    <w:rStyle w:val="a7"/>
                    <w:noProof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BD" w:rsidRDefault="00E757BD"/>
  </w:footnote>
  <w:footnote w:type="continuationSeparator" w:id="0">
    <w:p w:rsidR="00E757BD" w:rsidRDefault="00E75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6B6"/>
    <w:multiLevelType w:val="multilevel"/>
    <w:tmpl w:val="6210591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C1022"/>
    <w:multiLevelType w:val="multilevel"/>
    <w:tmpl w:val="1D324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F7C9C"/>
    <w:multiLevelType w:val="multilevel"/>
    <w:tmpl w:val="72E414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C7883"/>
    <w:multiLevelType w:val="multilevel"/>
    <w:tmpl w:val="F3943BB8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437F2"/>
    <w:multiLevelType w:val="multilevel"/>
    <w:tmpl w:val="F7D2C77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80424"/>
    <w:multiLevelType w:val="multilevel"/>
    <w:tmpl w:val="2E2A5668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77D9A"/>
    <w:multiLevelType w:val="multilevel"/>
    <w:tmpl w:val="7D800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5037F"/>
    <w:multiLevelType w:val="multilevel"/>
    <w:tmpl w:val="BCB4CC8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5B"/>
    <w:rsid w:val="000E035B"/>
    <w:rsid w:val="000F7C4E"/>
    <w:rsid w:val="0014021A"/>
    <w:rsid w:val="00147D2E"/>
    <w:rsid w:val="0016429D"/>
    <w:rsid w:val="00176E09"/>
    <w:rsid w:val="001E0DEA"/>
    <w:rsid w:val="00255F4D"/>
    <w:rsid w:val="0026439A"/>
    <w:rsid w:val="002D175B"/>
    <w:rsid w:val="003D3166"/>
    <w:rsid w:val="003E1FCF"/>
    <w:rsid w:val="00466E5E"/>
    <w:rsid w:val="005E59CC"/>
    <w:rsid w:val="00622C44"/>
    <w:rsid w:val="007301B6"/>
    <w:rsid w:val="0073649A"/>
    <w:rsid w:val="00757B38"/>
    <w:rsid w:val="007C7841"/>
    <w:rsid w:val="00826120"/>
    <w:rsid w:val="00947F1A"/>
    <w:rsid w:val="009E516A"/>
    <w:rsid w:val="00A05EA6"/>
    <w:rsid w:val="00A45FB2"/>
    <w:rsid w:val="00A842D7"/>
    <w:rsid w:val="00A92C33"/>
    <w:rsid w:val="00B05BB7"/>
    <w:rsid w:val="00BA199E"/>
    <w:rsid w:val="00DD33BF"/>
    <w:rsid w:val="00E45322"/>
    <w:rsid w:val="00E757BD"/>
    <w:rsid w:val="00ED5F44"/>
    <w:rsid w:val="00F3234B"/>
    <w:rsid w:val="00F9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71D25E"/>
  <w15:docId w15:val="{CA551EED-8209-4B73-87C5-79506133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D175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75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D1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2D1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2D1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Основной текст (2)"/>
    <w:basedOn w:val="2"/>
    <w:rsid w:val="002D1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2D1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2D17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sid w:val="002D1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2"/>
    <w:basedOn w:val="a4"/>
    <w:rsid w:val="002D1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link w:val="a4"/>
    <w:rsid w:val="002D175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D175B"/>
    <w:pPr>
      <w:shd w:val="clear" w:color="auto" w:fill="FFFFFF"/>
      <w:spacing w:before="3480" w:after="558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6">
    <w:name w:val="Колонтитул"/>
    <w:basedOn w:val="a"/>
    <w:link w:val="a5"/>
    <w:rsid w:val="002D175B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№1"/>
    <w:basedOn w:val="a"/>
    <w:link w:val="10"/>
    <w:rsid w:val="002D175B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99"/>
    <w:qFormat/>
    <w:rsid w:val="000E035B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igaiga1167</cp:lastModifiedBy>
  <cp:revision>6</cp:revision>
  <cp:lastPrinted>2017-03-14T12:44:00Z</cp:lastPrinted>
  <dcterms:created xsi:type="dcterms:W3CDTF">2017-03-20T08:28:00Z</dcterms:created>
  <dcterms:modified xsi:type="dcterms:W3CDTF">2021-11-26T11:07:00Z</dcterms:modified>
</cp:coreProperties>
</file>