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BA" w:rsidRPr="00176E09" w:rsidRDefault="00EF5CB7" w:rsidP="006E7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0</w:t>
      </w:r>
      <w:r w:rsidR="006E75BA" w:rsidRPr="00176E09">
        <w:rPr>
          <w:rFonts w:ascii="Times New Roman" w:hAnsi="Times New Roman" w:cs="Times New Roman"/>
          <w:b/>
          <w:bCs/>
          <w:szCs w:val="28"/>
        </w:rPr>
        <w:t>Частное учреждение высшего образования</w:t>
      </w:r>
    </w:p>
    <w:p w:rsidR="006E75BA" w:rsidRPr="00176E09" w:rsidRDefault="006E75BA" w:rsidP="006E7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6E09">
        <w:rPr>
          <w:rFonts w:ascii="Times New Roman" w:hAnsi="Times New Roman" w:cs="Times New Roman"/>
          <w:b/>
        </w:rPr>
        <w:t>«ИНСТИТУТ ГОСУДАРСТВЕННОГО АДМИНИСТРИРОВАНИЯ»</w:t>
      </w:r>
    </w:p>
    <w:p w:rsidR="006E75BA" w:rsidRPr="00176E09" w:rsidRDefault="006E75BA" w:rsidP="006E7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6E09">
        <w:rPr>
          <w:rFonts w:ascii="Times New Roman" w:hAnsi="Times New Roman" w:cs="Times New Roman"/>
          <w:b/>
        </w:rPr>
        <w:t>_________________________________________________________________</w:t>
      </w:r>
    </w:p>
    <w:p w:rsidR="006E75BA" w:rsidRPr="00176E09" w:rsidRDefault="006E75BA" w:rsidP="006E75BA">
      <w:pPr>
        <w:spacing w:after="0" w:line="240" w:lineRule="auto"/>
        <w:jc w:val="right"/>
        <w:rPr>
          <w:rFonts w:ascii="Times New Roman" w:hAnsi="Times New Roman" w:cs="Times New Roman"/>
          <w:b/>
          <w:color w:val="333366"/>
          <w:lang w:bidi="en-US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782"/>
        <w:gridCol w:w="144"/>
        <w:gridCol w:w="4645"/>
        <w:gridCol w:w="282"/>
      </w:tblGrid>
      <w:tr w:rsidR="00F40DBC" w:rsidRPr="001D0924" w:rsidTr="00F40DBC">
        <w:tc>
          <w:tcPr>
            <w:tcW w:w="4926" w:type="dxa"/>
            <w:gridSpan w:val="2"/>
          </w:tcPr>
          <w:p w:rsidR="00F40DBC" w:rsidRPr="001D0924" w:rsidRDefault="00F40DBC" w:rsidP="00EF5C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924"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</w:p>
          <w:p w:rsidR="00F40DBC" w:rsidRPr="001D0924" w:rsidRDefault="00F40DBC" w:rsidP="00EF5C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</w:t>
            </w:r>
            <w:proofErr w:type="spellStart"/>
            <w:r w:rsidRPr="001D0924">
              <w:rPr>
                <w:rFonts w:ascii="Times New Roman" w:eastAsia="Calibri" w:hAnsi="Times New Roman" w:cs="Times New Roman"/>
                <w:sz w:val="28"/>
                <w:szCs w:val="28"/>
              </w:rPr>
              <w:t>Ученого</w:t>
            </w:r>
            <w:proofErr w:type="spellEnd"/>
            <w:r w:rsidRPr="001D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 ИГА</w:t>
            </w:r>
            <w:r w:rsidRPr="001D092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2551BD" w:rsidRPr="00094BAC">
              <w:rPr>
                <w:rFonts w:ascii="Times New Roman" w:hAnsi="Times New Roman" w:cs="Times New Roman"/>
                <w:sz w:val="28"/>
                <w:szCs w:val="28"/>
              </w:rPr>
              <w:t xml:space="preserve">от «26» августа 2019 г.             </w:t>
            </w:r>
          </w:p>
          <w:p w:rsidR="00F40DBC" w:rsidRPr="001D0924" w:rsidRDefault="00F40DBC" w:rsidP="00CB0D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924">
              <w:rPr>
                <w:rFonts w:ascii="Times New Roman" w:eastAsia="Calibri" w:hAnsi="Times New Roman" w:cs="Times New Roman"/>
                <w:sz w:val="28"/>
                <w:szCs w:val="28"/>
              </w:rPr>
              <w:t>(протокол №</w:t>
            </w:r>
            <w:r w:rsidR="00255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0D4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D092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  <w:gridSpan w:val="2"/>
          </w:tcPr>
          <w:p w:rsidR="00F40DBC" w:rsidRPr="001D0924" w:rsidRDefault="00F40DBC" w:rsidP="00255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92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 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F40DBC" w:rsidRPr="001D0924" w:rsidRDefault="00F40DBC" w:rsidP="00255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924">
              <w:rPr>
                <w:rFonts w:ascii="Times New Roman" w:eastAsia="Calibri" w:hAnsi="Times New Roman" w:cs="Times New Roman"/>
                <w:sz w:val="28"/>
                <w:szCs w:val="28"/>
              </w:rPr>
              <w:t>к приказу</w:t>
            </w:r>
            <w:r w:rsidR="00255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ректора</w:t>
            </w:r>
            <w:proofErr w:type="gramEnd"/>
            <w:r w:rsidRPr="001D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 ВО «ИГА»</w:t>
            </w:r>
          </w:p>
          <w:p w:rsidR="00F40DBC" w:rsidRPr="001D0924" w:rsidRDefault="002551BD" w:rsidP="00255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BAC">
              <w:rPr>
                <w:rFonts w:ascii="Times New Roman" w:hAnsi="Times New Roman" w:cs="Times New Roman"/>
                <w:sz w:val="28"/>
                <w:szCs w:val="28"/>
              </w:rPr>
              <w:t>от «28» августа 2019 г. № 42/4</w:t>
            </w:r>
          </w:p>
        </w:tc>
      </w:tr>
      <w:tr w:rsidR="006E75BA" w:rsidRPr="00176E09" w:rsidTr="00F40DBC">
        <w:trPr>
          <w:gridAfter w:val="1"/>
          <w:wAfter w:w="282" w:type="dxa"/>
        </w:trPr>
        <w:tc>
          <w:tcPr>
            <w:tcW w:w="4782" w:type="dxa"/>
          </w:tcPr>
          <w:p w:rsidR="006E75BA" w:rsidRPr="00B86A15" w:rsidRDefault="006E75BA" w:rsidP="00845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gridSpan w:val="2"/>
          </w:tcPr>
          <w:p w:rsidR="006E75BA" w:rsidRPr="00B86A15" w:rsidRDefault="006E75BA" w:rsidP="008459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5BA" w:rsidRPr="00176E09" w:rsidRDefault="006E75BA" w:rsidP="006E75B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Cs/>
          <w:sz w:val="32"/>
          <w:szCs w:val="32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Cs/>
          <w:sz w:val="32"/>
          <w:szCs w:val="32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Cs/>
          <w:sz w:val="32"/>
          <w:szCs w:val="32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Cs/>
          <w:sz w:val="32"/>
          <w:szCs w:val="32"/>
        </w:rPr>
      </w:pPr>
    </w:p>
    <w:p w:rsidR="006E75BA" w:rsidRDefault="006E75BA" w:rsidP="006E75BA">
      <w:pPr>
        <w:spacing w:after="0" w:line="240" w:lineRule="auto"/>
        <w:jc w:val="center"/>
        <w:rPr>
          <w:rStyle w:val="a5"/>
          <w:bCs/>
          <w:sz w:val="48"/>
          <w:szCs w:val="48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Cs/>
          <w:sz w:val="48"/>
          <w:szCs w:val="48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Cs/>
          <w:sz w:val="48"/>
          <w:szCs w:val="48"/>
        </w:rPr>
      </w:pPr>
    </w:p>
    <w:p w:rsidR="006E75BA" w:rsidRPr="00061F90" w:rsidRDefault="006E75BA" w:rsidP="006E7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61F9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СТРАТЕГИЯ ОБЕСПЕЧЕНИЯ ГАРАНТИИ КАЧЕСТВА ОБРАЗОВАНИЯ</w:t>
      </w:r>
    </w:p>
    <w:p w:rsidR="006E75BA" w:rsidRPr="0073649A" w:rsidRDefault="006E75BA" w:rsidP="006E75BA">
      <w:pPr>
        <w:spacing w:after="0" w:line="240" w:lineRule="auto"/>
        <w:jc w:val="center"/>
        <w:rPr>
          <w:rStyle w:val="a5"/>
          <w:bCs/>
          <w:sz w:val="28"/>
          <w:szCs w:val="28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Cs/>
          <w:sz w:val="32"/>
          <w:szCs w:val="32"/>
        </w:rPr>
      </w:pPr>
    </w:p>
    <w:p w:rsidR="006E75BA" w:rsidRPr="00176E09" w:rsidRDefault="006E75BA" w:rsidP="006E75BA">
      <w:pPr>
        <w:spacing w:after="0" w:line="240" w:lineRule="auto"/>
        <w:jc w:val="right"/>
        <w:rPr>
          <w:rStyle w:val="a5"/>
          <w:b w:val="0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Cs/>
          <w:sz w:val="32"/>
          <w:szCs w:val="32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Cs/>
          <w:sz w:val="32"/>
          <w:szCs w:val="32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Cs/>
          <w:sz w:val="32"/>
          <w:szCs w:val="32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Cs/>
          <w:sz w:val="32"/>
          <w:szCs w:val="32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Cs/>
          <w:sz w:val="32"/>
          <w:szCs w:val="32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Cs/>
          <w:sz w:val="32"/>
          <w:szCs w:val="32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Cs/>
          <w:sz w:val="32"/>
          <w:szCs w:val="32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Cs/>
          <w:sz w:val="32"/>
          <w:szCs w:val="32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Cs/>
          <w:sz w:val="32"/>
          <w:szCs w:val="32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Cs/>
          <w:sz w:val="32"/>
          <w:szCs w:val="32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Cs/>
          <w:sz w:val="32"/>
          <w:szCs w:val="32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Cs/>
          <w:sz w:val="32"/>
          <w:szCs w:val="32"/>
        </w:rPr>
      </w:pPr>
    </w:p>
    <w:p w:rsidR="006E75BA" w:rsidRDefault="006E75BA" w:rsidP="006E75BA">
      <w:pPr>
        <w:spacing w:after="0" w:line="240" w:lineRule="auto"/>
        <w:jc w:val="center"/>
        <w:rPr>
          <w:rStyle w:val="a5"/>
          <w:b w:val="0"/>
        </w:rPr>
      </w:pPr>
    </w:p>
    <w:p w:rsidR="006E75BA" w:rsidRDefault="006E75BA" w:rsidP="006E75BA">
      <w:pPr>
        <w:spacing w:after="0" w:line="240" w:lineRule="auto"/>
        <w:jc w:val="center"/>
        <w:rPr>
          <w:rStyle w:val="a5"/>
          <w:b w:val="0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 w:val="0"/>
        </w:rPr>
      </w:pPr>
    </w:p>
    <w:p w:rsidR="006E75BA" w:rsidRDefault="006E75BA" w:rsidP="006E75BA">
      <w:pPr>
        <w:spacing w:after="0" w:line="240" w:lineRule="auto"/>
        <w:jc w:val="center"/>
        <w:rPr>
          <w:rStyle w:val="a5"/>
          <w:b w:val="0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 w:val="0"/>
        </w:rPr>
      </w:pPr>
    </w:p>
    <w:p w:rsidR="006E75BA" w:rsidRPr="00176E09" w:rsidRDefault="006E75BA" w:rsidP="006E75BA">
      <w:pPr>
        <w:spacing w:after="0" w:line="240" w:lineRule="auto"/>
        <w:jc w:val="center"/>
        <w:rPr>
          <w:rStyle w:val="a5"/>
          <w:b w:val="0"/>
        </w:rPr>
      </w:pPr>
    </w:p>
    <w:p w:rsidR="006E75BA" w:rsidRPr="006E75BA" w:rsidRDefault="00F40DBC" w:rsidP="006E75BA">
      <w:pPr>
        <w:spacing w:after="0" w:line="240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Москва – 201</w:t>
      </w:r>
      <w:r w:rsidR="002551BD">
        <w:rPr>
          <w:rStyle w:val="a5"/>
          <w:sz w:val="28"/>
          <w:szCs w:val="28"/>
        </w:rPr>
        <w:t>9</w:t>
      </w:r>
      <w:r w:rsidR="006E75BA" w:rsidRPr="006E75BA">
        <w:rPr>
          <w:rStyle w:val="a5"/>
          <w:sz w:val="28"/>
          <w:szCs w:val="28"/>
        </w:rPr>
        <w:t xml:space="preserve"> г.</w:t>
      </w:r>
    </w:p>
    <w:p w:rsidR="00625228" w:rsidRDefault="00625228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Pr="006E75BA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</w:t>
      </w:r>
      <w:r w:rsidR="00F7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-----------------------------------------                    </w:t>
      </w: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C2426E" w:rsidRPr="006E75BA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26E" w:rsidRPr="006E75BA" w:rsidRDefault="00C2426E" w:rsidP="00C2426E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БАЗА СИСТЕМЫ ОБЕСПЕЧЕНИЯ</w:t>
      </w:r>
    </w:p>
    <w:p w:rsidR="00C2426E" w:rsidRPr="006E75BA" w:rsidRDefault="006E75BA" w:rsidP="006E75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ГАРАНТИЙ КАЧЕСТВА </w:t>
      </w:r>
      <w:r w:rsidR="00C2426E"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…………………………… </w:t>
      </w:r>
      <w:r w:rsidR="00C2426E"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C2426E" w:rsidRPr="006E75BA" w:rsidRDefault="00C2426E" w:rsidP="00C242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26E" w:rsidRPr="006E75BA" w:rsidRDefault="00C2426E" w:rsidP="00C2426E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ПОЛОЖЕНИЯ</w:t>
      </w:r>
      <w:r w:rsid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………………………………………… </w:t>
      </w: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C2426E" w:rsidRPr="006E75BA" w:rsidRDefault="00C2426E" w:rsidP="00C242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26E" w:rsidRPr="006E75BA" w:rsidRDefault="00C2426E" w:rsidP="00C2426E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ПОНЯТИЯ В СФЕРЕ КАЧЕСТВА ОБРАЗОВАНИЯ5</w:t>
      </w:r>
    </w:p>
    <w:p w:rsidR="00C2426E" w:rsidRPr="006E75BA" w:rsidRDefault="00C2426E" w:rsidP="00C242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26E" w:rsidRPr="006E75BA" w:rsidRDefault="00C2426E" w:rsidP="00C2426E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ПРОГРАММА </w:t>
      </w:r>
      <w:proofErr w:type="gramStart"/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СТРАТЕГИИ ОБЕСПЕЧЕНИЯ ГАРАНТИИ КАЧЕСТВА</w:t>
      </w:r>
      <w:proofErr w:type="gramEnd"/>
      <w:r w:rsid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</w:t>
      </w: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C2426E" w:rsidRPr="006E75BA" w:rsidRDefault="00C2426E" w:rsidP="00C242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26E" w:rsidRPr="006E75BA" w:rsidRDefault="00C2426E" w:rsidP="00C2426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ОЖИДАЕМЫЕ РЕЗУЛЬТАТЫ РЕАЛИЗАЦИИ СТРАТЕГИИ</w:t>
      </w:r>
      <w:r w:rsid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</w:t>
      </w: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C2426E" w:rsidRPr="006E75BA" w:rsidRDefault="00C2426E" w:rsidP="00C242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26E" w:rsidRDefault="00C2426E" w:rsidP="00C242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C242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C242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C242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C242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734E83" w:rsidRDefault="00734E83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C2426E" w:rsidRDefault="00C2426E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6E75BA" w:rsidRDefault="006E75BA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6E75BA" w:rsidRDefault="006E75BA" w:rsidP="006D3C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31"/>
          <w:lang w:eastAsia="ru-RU"/>
        </w:rPr>
      </w:pPr>
    </w:p>
    <w:p w:rsidR="00037F43" w:rsidRPr="006E75BA" w:rsidRDefault="00037F43" w:rsidP="006E75BA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625228"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</w:t>
      </w:r>
    </w:p>
    <w:p w:rsidR="00625228" w:rsidRPr="006E75BA" w:rsidRDefault="00625228" w:rsidP="006E75B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50C" w:rsidRPr="006E75BA" w:rsidRDefault="002551BD" w:rsidP="002551B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 </w:t>
      </w:r>
      <w:r w:rsidR="006D3C9E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подготовке </w:t>
      </w:r>
      <w:r w:rsidR="0039550C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высококвалифицированных кадров,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способных эффективно работать в </w:t>
      </w:r>
      <w:r w:rsidR="0039550C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и других сферах деятельности. </w:t>
      </w:r>
    </w:p>
    <w:p w:rsidR="0039550C" w:rsidRPr="006E75BA" w:rsidRDefault="0039550C" w:rsidP="006E75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D014CB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понимается как динамичный процесс, вуз стремится к его непрерывному повышению, реализуя систематический подход к внедрению изменений.</w:t>
      </w:r>
    </w:p>
    <w:p w:rsidR="0039550C" w:rsidRPr="006E75BA" w:rsidRDefault="0039550C" w:rsidP="006E75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r w:rsidR="00D014CB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качества - обеспечение </w:t>
      </w:r>
      <w:r w:rsidR="00D014CB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гарантированного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результатов деятельности установленным требованиям </w:t>
      </w:r>
      <w:r w:rsidR="006E75BA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на всех этапах профессиональной подготовки квалифицированных кадров с учетом потребностей </w:t>
      </w:r>
      <w:r w:rsidR="00D014CB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экономики, личности и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в целом.</w:t>
      </w:r>
      <w:proofErr w:type="gramEnd"/>
    </w:p>
    <w:p w:rsidR="0039550C" w:rsidRPr="006E75BA" w:rsidRDefault="00D014CB" w:rsidP="006E75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</w:t>
      </w:r>
      <w:r w:rsidR="006E75BA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администрирования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9550C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ствует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550C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интеллектуальном, культурном развити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Московского региона</w:t>
      </w:r>
      <w:r w:rsidR="0039550C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фундаментальности, непрерывности образования, поддерж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r w:rsidR="0039550C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550C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общероссийскую</w:t>
      </w:r>
      <w:r w:rsidR="0039550C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высшего образования, учитывает общие тенденции развития образования и науки и одновременно сохраняет лучшие традиции отечественной системы образования.</w:t>
      </w:r>
    </w:p>
    <w:p w:rsidR="006D3C9E" w:rsidRPr="006E75BA" w:rsidRDefault="006D3C9E" w:rsidP="006E75B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9E" w:rsidRPr="006E75BA" w:rsidRDefault="006D3C9E" w:rsidP="006E75BA">
      <w:pPr>
        <w:pStyle w:val="a4"/>
        <w:widowControl w:val="0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420C9"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ОРМАТИВНО-ПРАВОВАЯ БАЗА СИСТЕМЫ ОБЕСПЕЧЕНИЯ</w:t>
      </w:r>
    </w:p>
    <w:p w:rsidR="006D3C9E" w:rsidRPr="006E75BA" w:rsidRDefault="00F420C9" w:rsidP="006E75BA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ГАРАНТИЙ КАЧЕСТВА ОБРАЗОВАНИЯ</w:t>
      </w:r>
    </w:p>
    <w:p w:rsidR="0039550C" w:rsidRPr="006E75BA" w:rsidRDefault="0039550C" w:rsidP="006E75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обеспечения гарантий качества разработана на основании Федеральног</w:t>
      </w:r>
      <w:r w:rsidR="000B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 от 29.12.2012 </w:t>
      </w:r>
      <w:proofErr w:type="spellStart"/>
      <w:r w:rsidR="000B5DE9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0B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Федерации», </w:t>
      </w:r>
      <w:r w:rsidR="00B013DE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программы Российской Федерации «Развитие образования» на 2013-2020 гг., утвержденной постановлением Правител</w:t>
      </w:r>
      <w:r w:rsidR="00B013DE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РФ от 15.04.2014 </w:t>
      </w:r>
      <w:proofErr w:type="spellStart"/>
      <w:r w:rsidR="00B013DE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B013DE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295, Ф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целевой программы «Научные и научно-педагогические кадры инновационной России» на 2014-2020 гг., утвержденной постановлением Правительства РФ от 21.05.2013 </w:t>
      </w:r>
      <w:proofErr w:type="spellStart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424 (в ред. от 23.10.2014), Стратегии</w:t>
      </w:r>
      <w:proofErr w:type="gramEnd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молодежной политики в РФ до 2016 г., утвержденной распоряжением Правительства РФ от 18.12.2006 </w:t>
      </w:r>
      <w:proofErr w:type="spellStart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1760-р (в ред. от 16.07.2009), </w:t>
      </w:r>
      <w:r w:rsidR="00CB0D4C" w:rsidRPr="00C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C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0D4C" w:rsidRPr="00C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CB0D4C" w:rsidRPr="00C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CB0D4C" w:rsidRPr="00C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CB0D4C" w:rsidRPr="00C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D4C" w:rsidRPr="00C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магистратуры»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нормативных документов.</w:t>
      </w:r>
      <w:proofErr w:type="gramEnd"/>
    </w:p>
    <w:p w:rsidR="00625228" w:rsidRPr="006E75BA" w:rsidRDefault="00625228" w:rsidP="006E75B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28" w:rsidRPr="006E75BA" w:rsidRDefault="00625228" w:rsidP="006E75BA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ПОЛОЖЕНИЯ</w:t>
      </w:r>
    </w:p>
    <w:p w:rsidR="00625228" w:rsidRPr="006E75BA" w:rsidRDefault="00625228" w:rsidP="006E75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весь образовательный процесс в </w:t>
      </w:r>
      <w:r w:rsidR="00B013DE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Институте  </w:t>
      </w:r>
      <w:r w:rsid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администрирования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построение соответствующей требованиям ФГОС модели профессионального обучения и соответствующей ей системы управления учебным заведением, а также создание саморазвивающейся педагогической среды как критерия инновационного развития образовательного процесса.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цели </w:t>
      </w:r>
      <w:proofErr w:type="gramStart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обеспечения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3DE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образования</w:t>
      </w:r>
      <w:proofErr w:type="gramEnd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разделить на внутренние и внешние: </w:t>
      </w:r>
    </w:p>
    <w:p w:rsidR="00625228" w:rsidRPr="002C103D" w:rsidRDefault="00625228" w:rsidP="006E75B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Внутренние цели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подготовки выпускников и снижение числа студентов, имеющих задолженности, подлежащих отчислению и т. п. 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Реорганизация системы управления вузом. Совершенствование образовательных программ и форм обучения. Развитие инфраструктуры вуза, обеспечивающей благоприятные условия обучения. 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новых образовательных и информационных технологий. 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профессионального уровня преподавателей и сотрудников. 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экономического положения университета. 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учебного процесса с точки зрения использования имеющихся ресурсов без ущерба качества образования. </w:t>
      </w:r>
    </w:p>
    <w:p w:rsidR="00625228" w:rsidRPr="002C103D" w:rsidRDefault="00625228" w:rsidP="006E75B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Внешние цели</w:t>
      </w:r>
      <w:r w:rsidR="001777AD" w:rsidRPr="002C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5228" w:rsidRPr="006E75BA" w:rsidRDefault="001777AD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522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тремление стать одним из вузов, имеющих мобильную и эффективную систему обеспечения качества обучения. </w:t>
      </w:r>
    </w:p>
    <w:p w:rsidR="00625228" w:rsidRPr="006E75BA" w:rsidRDefault="001777AD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522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асширение и освоение новых «рынков» привлечения абитуриентов и укрепление связей </w:t>
      </w:r>
      <w:proofErr w:type="gramStart"/>
      <w:r w:rsidR="0062522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2522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работодателям для трудоустройства. </w:t>
      </w:r>
    </w:p>
    <w:p w:rsidR="00625228" w:rsidRPr="006E75BA" w:rsidRDefault="001777AD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6C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522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престижа Института. </w:t>
      </w:r>
    </w:p>
    <w:p w:rsidR="00625228" w:rsidRPr="006E75BA" w:rsidRDefault="00C236C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522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риентация на удовлетворение требований работодателей. </w:t>
      </w:r>
    </w:p>
    <w:p w:rsidR="00625228" w:rsidRPr="006E75BA" w:rsidRDefault="00625228" w:rsidP="006E75B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следует решить следующие задачи: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36C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механизма непрерывного повышения качества образовательных услуг, предоставляемых </w:t>
      </w:r>
      <w:r w:rsidR="001E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 </w:t>
      </w:r>
      <w:proofErr w:type="gramStart"/>
      <w:r w:rsidR="00B71FF6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B71FF6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</w:t>
      </w:r>
      <w:r w:rsidR="001E60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администрирования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36C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заинтересованности всех работников в улучшении результатов собственного труда. 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1FF6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выполнения задач, сформированных в Стратегии развития </w:t>
      </w:r>
      <w:r w:rsidR="001E601C"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r w:rsidR="002C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1FF6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2C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01C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</w:t>
      </w:r>
      <w:r w:rsidR="001E60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администрирования</w:t>
      </w:r>
      <w:r w:rsidR="002C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2016-2022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1FF6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ключевых направлений повышения качества, сформулированных в концепции развития </w:t>
      </w:r>
      <w:r w:rsidR="001E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 </w:t>
      </w:r>
      <w:proofErr w:type="gramStart"/>
      <w:r w:rsidR="00B71FF6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2C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01C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</w:t>
      </w:r>
      <w:r w:rsidR="001E60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администрирования</w:t>
      </w:r>
      <w:r w:rsidR="00B71FF6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2C10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 (2016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обеспечении их преемственности. 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1FF6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успешного прохождения процедуры </w:t>
      </w:r>
      <w:proofErr w:type="gramStart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аккредитации</w:t>
      </w:r>
      <w:proofErr w:type="gramEnd"/>
      <w:r w:rsidR="002C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FF6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r w:rsidR="002C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FF6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1E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1FF6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</w:t>
      </w:r>
      <w:proofErr w:type="gramStart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</w:t>
      </w:r>
      <w:proofErr w:type="gramEnd"/>
      <w:r w:rsidR="002C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FF6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 ВО </w:t>
      </w:r>
      <w:r w:rsidR="001E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европейское образовательное пространство.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подготовки специалистов, способных и готовых кинновационной деятельности во всех отраслях производства и во всех сферахсоциальной жизни;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требований потребителей – самих обучающихся и</w:t>
      </w:r>
    </w:p>
    <w:p w:rsidR="00625228" w:rsidRPr="006E75BA" w:rsidRDefault="00625228" w:rsidP="001E60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 качеством образования;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конкурентоспособности специалистов на рынке труда </w:t>
      </w:r>
      <w:proofErr w:type="gramStart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25228" w:rsidRPr="006E75BA" w:rsidRDefault="00625228" w:rsidP="001E60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всей профессиональной деятельности;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конкурентоспособности </w:t>
      </w:r>
      <w:r w:rsidR="001E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среде </w:t>
      </w:r>
      <w:proofErr w:type="gramStart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proofErr w:type="gramEnd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625228" w:rsidRPr="006E75BA" w:rsidRDefault="00625228" w:rsidP="001E60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организаций.</w:t>
      </w:r>
    </w:p>
    <w:p w:rsidR="00D81FF7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качества и компетенции, формиру</w:t>
      </w:r>
      <w:r w:rsidR="00D81FF7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вобразовательном процессе с учетом потребностей предприятий-работодателей</w:t>
      </w:r>
      <w:r w:rsidR="00D81FF7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компетенциям относятся</w:t>
      </w:r>
      <w:r w:rsidR="00D81FF7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современными технологиями, применяемыми в мировойпрактике;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новейших достижений в сфере науки и техники, а такжеметодов управления;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современными методами менеджмента, включаяменеджмент качества, менеджмент ресурсов, инновационный иоперационный менеджмент, менеджмент персонала и др.;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 корпоративной культуры, ответственность испособность работать в команде;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высокие морально-нравственные качества;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креативность, лидерство, обучаемость;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широта кругозора, высокий общий культурный уровень;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адаптируемость</w:t>
      </w:r>
      <w:proofErr w:type="spellEnd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толерантность;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заинтересованность, </w:t>
      </w:r>
      <w:proofErr w:type="spellStart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мотивируемость</w:t>
      </w:r>
      <w:proofErr w:type="spellEnd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228" w:rsidRPr="006E75BA" w:rsidRDefault="0062522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самосовершенствованию и обучению в течение всейпрофессиональной деятельности.</w:t>
      </w:r>
    </w:p>
    <w:p w:rsidR="00D26304" w:rsidRPr="006E75BA" w:rsidRDefault="00C236C8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гарантии качества образования основывается на таких его составляющих, как:</w:t>
      </w:r>
    </w:p>
    <w:p w:rsidR="00D26304" w:rsidRPr="006E75BA" w:rsidRDefault="00D26304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подготовленности абитуриентов;</w:t>
      </w:r>
    </w:p>
    <w:p w:rsidR="00D26304" w:rsidRPr="006E75BA" w:rsidRDefault="00D26304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ресурсов;</w:t>
      </w:r>
    </w:p>
    <w:p w:rsidR="00D26304" w:rsidRPr="006E75BA" w:rsidRDefault="00D26304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обучения;</w:t>
      </w:r>
    </w:p>
    <w:p w:rsidR="00D26304" w:rsidRPr="006E75BA" w:rsidRDefault="00D26304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квалификация научно-педагогических работников;</w:t>
      </w:r>
    </w:p>
    <w:p w:rsidR="00D26304" w:rsidRPr="006E75BA" w:rsidRDefault="00D26304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6"/>
      <w:bookmarkEnd w:id="1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образовательных программ, технологии обучения;</w:t>
      </w:r>
    </w:p>
    <w:p w:rsidR="00D26304" w:rsidRPr="006E75BA" w:rsidRDefault="00D26304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инфраструктуры, образовательной среды;</w:t>
      </w:r>
    </w:p>
    <w:p w:rsidR="00D26304" w:rsidRPr="006E75BA" w:rsidRDefault="00D26304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компетенции выпускника-специалиста, качество сформированной</w:t>
      </w:r>
    </w:p>
    <w:p w:rsidR="00D26304" w:rsidRPr="006E75BA" w:rsidRDefault="00D26304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</w:t>
      </w:r>
    </w:p>
    <w:p w:rsidR="009A3918" w:rsidRPr="006E75BA" w:rsidRDefault="009A3918" w:rsidP="006E75B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9E" w:rsidRPr="006E75BA" w:rsidRDefault="009A3918" w:rsidP="006E75B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D3C9E"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</w:t>
      </w: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ПОНЯТИЯ В СФЕРЕ КАЧЕСТВА ОБРАЗОВАНИЯ.</w:t>
      </w:r>
    </w:p>
    <w:p w:rsidR="006D3C9E" w:rsidRPr="006E75BA" w:rsidRDefault="006D3C9E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качества образования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создание определенных условий и выделение необходимых ресурсов, позволяющих достичь поставленных целей по качеству. К ним, прежде всего, относятся учебно-методическое, финансовое обеспечение, материальная база, способности персонала, подготовленность студентов, информационное обслуживание.</w:t>
      </w:r>
    </w:p>
    <w:p w:rsidR="006D3C9E" w:rsidRPr="006E75BA" w:rsidRDefault="006D3C9E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Гарантии качества в образовании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как все виды скоординированной деятельности по руководству и управлению вузом применительно к качеству. При этом структурными составляющими понятия «гарантия качества в образовании» являются: планирование качества, управление качеством, обеспечение качества, улучшение качества и оценка качества.</w:t>
      </w:r>
    </w:p>
    <w:p w:rsidR="006D3C9E" w:rsidRPr="006E75BA" w:rsidRDefault="006D3C9E" w:rsidP="001E601C">
      <w:pPr>
        <w:pStyle w:val="ParagraphStyle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5BA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Pr="006E75BA">
        <w:rPr>
          <w:rFonts w:ascii="Times New Roman" w:hAnsi="Times New Roman" w:cs="Times New Roman"/>
          <w:b/>
          <w:bCs/>
          <w:sz w:val="28"/>
          <w:szCs w:val="28"/>
        </w:rPr>
        <w:t>качеством образования</w:t>
      </w:r>
      <w:r w:rsidRPr="006E75BA">
        <w:rPr>
          <w:rFonts w:ascii="Times New Roman" w:hAnsi="Times New Roman" w:cs="Times New Roman"/>
          <w:sz w:val="28"/>
          <w:szCs w:val="28"/>
        </w:rPr>
        <w:t xml:space="preserve"> в данной </w:t>
      </w:r>
      <w:r w:rsidR="00D81FF7" w:rsidRPr="006E75BA">
        <w:rPr>
          <w:rFonts w:ascii="Times New Roman" w:hAnsi="Times New Roman" w:cs="Times New Roman"/>
          <w:sz w:val="28"/>
          <w:szCs w:val="28"/>
        </w:rPr>
        <w:t>Стратег</w:t>
      </w:r>
      <w:r w:rsidRPr="006E75BA">
        <w:rPr>
          <w:rFonts w:ascii="Times New Roman" w:hAnsi="Times New Roman" w:cs="Times New Roman"/>
          <w:sz w:val="28"/>
          <w:szCs w:val="28"/>
        </w:rPr>
        <w:t>ии понимается характеристика системы образования, отражающая степень соответствия реальных достигаемых образовательных результатов и условий обеспечения образовательного процесса нормативным требованиям, социальным и личностным ожиданиям.</w:t>
      </w:r>
    </w:p>
    <w:p w:rsidR="006D3C9E" w:rsidRPr="006E75BA" w:rsidRDefault="006D3C9E" w:rsidP="001E601C">
      <w:pPr>
        <w:pStyle w:val="ParagraphStyle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5BA">
        <w:rPr>
          <w:rFonts w:ascii="Times New Roman" w:hAnsi="Times New Roman" w:cs="Times New Roman"/>
          <w:b/>
          <w:bCs/>
          <w:sz w:val="28"/>
          <w:szCs w:val="28"/>
        </w:rPr>
        <w:t>Оценка качества</w:t>
      </w:r>
      <w:r w:rsidRPr="006E75BA">
        <w:rPr>
          <w:rFonts w:ascii="Times New Roman" w:hAnsi="Times New Roman" w:cs="Times New Roman"/>
          <w:sz w:val="28"/>
          <w:szCs w:val="28"/>
        </w:rPr>
        <w:t xml:space="preserve"> образования подразумевает оценку образовательных достижений обучающихся, качества образовательных программ, условий реализации образовательного процесса в конкретном образовательном учреждении, деятельности всей образовательной системы страны и ее территориальных подсистем.</w:t>
      </w:r>
    </w:p>
    <w:p w:rsidR="00D26304" w:rsidRPr="001E601C" w:rsidRDefault="006D3C9E" w:rsidP="001E601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hAnsi="Times New Roman" w:cs="Times New Roman"/>
          <w:b/>
          <w:sz w:val="28"/>
          <w:szCs w:val="28"/>
        </w:rPr>
        <w:t>Под</w:t>
      </w:r>
      <w:r w:rsidRPr="006E75BA">
        <w:rPr>
          <w:rFonts w:ascii="Times New Roman" w:hAnsi="Times New Roman" w:cs="Times New Roman"/>
          <w:b/>
          <w:bCs/>
          <w:sz w:val="28"/>
          <w:szCs w:val="28"/>
        </w:rPr>
        <w:t>системой оценки качества образования</w:t>
      </w:r>
      <w:r w:rsidRPr="006E75BA">
        <w:rPr>
          <w:rFonts w:ascii="Times New Roman" w:hAnsi="Times New Roman" w:cs="Times New Roman"/>
          <w:sz w:val="28"/>
          <w:szCs w:val="28"/>
        </w:rPr>
        <w:t xml:space="preserve"> понимается совокупность</w:t>
      </w:r>
      <w:r w:rsidR="00D26304" w:rsidRPr="006E75BA">
        <w:rPr>
          <w:rFonts w:ascii="Times New Roman" w:hAnsi="Times New Roman" w:cs="Times New Roman"/>
          <w:sz w:val="28"/>
          <w:szCs w:val="28"/>
        </w:rPr>
        <w:t xml:space="preserve">организационных и функциональных структур, норм и правил,  обеспечивающих основанную на единой концептуально-методологической базе оценку образовательных достижений обучающихся, эффективности деятельности образовательных учреждений и их систем, качества образовательных программ с учетом запросов основных потребителей образовательных услуг. </w:t>
      </w:r>
    </w:p>
    <w:p w:rsidR="00B449BD" w:rsidRPr="006E75BA" w:rsidRDefault="00B449BD" w:rsidP="001E601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5BA">
        <w:rPr>
          <w:rFonts w:ascii="Times New Roman" w:hAnsi="Times New Roman" w:cs="Times New Roman"/>
          <w:sz w:val="28"/>
          <w:szCs w:val="28"/>
        </w:rPr>
        <w:t>При этом структурными составляющими понятия «гарантия качества в образовании» являются: планирование качества, управление качеством, обеспечение качества, улучшение качества и оценка качества (табл.1).</w:t>
      </w:r>
    </w:p>
    <w:p w:rsidR="001E601C" w:rsidRDefault="001E601C" w:rsidP="006E75BA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49BD" w:rsidRPr="006E75BA" w:rsidRDefault="00B449BD" w:rsidP="006E75BA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E75BA">
        <w:rPr>
          <w:rFonts w:ascii="Times New Roman" w:hAnsi="Times New Roman" w:cs="Times New Roman"/>
          <w:sz w:val="28"/>
          <w:szCs w:val="28"/>
        </w:rPr>
        <w:t>Таблица 1</w:t>
      </w:r>
    </w:p>
    <w:p w:rsidR="00B449BD" w:rsidRPr="006E75BA" w:rsidRDefault="00B449BD" w:rsidP="006E75B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49BD" w:rsidRPr="000876B7" w:rsidRDefault="00B449BD" w:rsidP="006E75B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B7">
        <w:rPr>
          <w:rFonts w:ascii="Times New Roman" w:hAnsi="Times New Roman" w:cs="Times New Roman"/>
          <w:b/>
          <w:sz w:val="28"/>
          <w:szCs w:val="28"/>
        </w:rPr>
        <w:t xml:space="preserve">Структура понятия «Гарантии качества в образовании» </w:t>
      </w:r>
    </w:p>
    <w:p w:rsidR="00B449BD" w:rsidRPr="006E75BA" w:rsidRDefault="00B449BD" w:rsidP="006E75B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622"/>
      </w:tblGrid>
      <w:tr w:rsidR="00B449BD" w:rsidRPr="006E75BA" w:rsidTr="008459EA">
        <w:tc>
          <w:tcPr>
            <w:tcW w:w="9290" w:type="dxa"/>
            <w:gridSpan w:val="2"/>
            <w:vAlign w:val="center"/>
          </w:tcPr>
          <w:p w:rsidR="00B449BD" w:rsidRPr="006E75BA" w:rsidRDefault="00B449BD" w:rsidP="006E75B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5BA">
              <w:rPr>
                <w:rFonts w:ascii="Times New Roman" w:hAnsi="Times New Roman" w:cs="Times New Roman"/>
                <w:b/>
                <w:sz w:val="28"/>
                <w:szCs w:val="28"/>
              </w:rPr>
              <w:t>ГАРАНТИИ КАЧЕСТВА В ОБРАЗОВАНИИ</w:t>
            </w:r>
          </w:p>
        </w:tc>
      </w:tr>
      <w:tr w:rsidR="00B449BD" w:rsidRPr="006E75BA" w:rsidTr="008459EA">
        <w:tc>
          <w:tcPr>
            <w:tcW w:w="1668" w:type="dxa"/>
            <w:vAlign w:val="center"/>
          </w:tcPr>
          <w:p w:rsidR="00B449BD" w:rsidRPr="006E75BA" w:rsidRDefault="00B449BD" w:rsidP="006E75BA">
            <w:pPr>
              <w:widowControl w:val="0"/>
              <w:tabs>
                <w:tab w:val="left" w:pos="1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BA">
              <w:rPr>
                <w:rFonts w:ascii="Times New Roman" w:hAnsi="Times New Roman" w:cs="Times New Roman"/>
                <w:sz w:val="28"/>
                <w:szCs w:val="28"/>
              </w:rPr>
              <w:t>Планирование качества</w:t>
            </w:r>
          </w:p>
        </w:tc>
        <w:tc>
          <w:tcPr>
            <w:tcW w:w="7622" w:type="dxa"/>
            <w:vAlign w:val="center"/>
          </w:tcPr>
          <w:p w:rsidR="00B449BD" w:rsidRPr="006E75BA" w:rsidRDefault="00B449BD" w:rsidP="006E75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BA">
              <w:rPr>
                <w:rFonts w:ascii="Times New Roman" w:hAnsi="Times New Roman" w:cs="Times New Roman"/>
                <w:sz w:val="28"/>
                <w:szCs w:val="28"/>
              </w:rPr>
              <w:t>Деятельность, направленная на формирование стратегии, политики и связанных с ними целей и требований по качеству образования</w:t>
            </w:r>
          </w:p>
        </w:tc>
      </w:tr>
      <w:tr w:rsidR="00B449BD" w:rsidRPr="006E75BA" w:rsidTr="008459EA">
        <w:tc>
          <w:tcPr>
            <w:tcW w:w="1668" w:type="dxa"/>
            <w:vAlign w:val="center"/>
          </w:tcPr>
          <w:p w:rsidR="00B449BD" w:rsidRPr="006E75BA" w:rsidRDefault="00B449BD" w:rsidP="006E75BA">
            <w:pPr>
              <w:widowControl w:val="0"/>
              <w:tabs>
                <w:tab w:val="left" w:pos="1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BA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</w:t>
            </w:r>
          </w:p>
        </w:tc>
        <w:tc>
          <w:tcPr>
            <w:tcW w:w="7622" w:type="dxa"/>
            <w:vAlign w:val="center"/>
          </w:tcPr>
          <w:p w:rsidR="00B449BD" w:rsidRPr="006E75BA" w:rsidRDefault="00B449BD" w:rsidP="006E75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BA">
              <w:rPr>
                <w:rFonts w:ascii="Times New Roman" w:hAnsi="Times New Roman" w:cs="Times New Roman"/>
                <w:sz w:val="28"/>
                <w:szCs w:val="28"/>
              </w:rPr>
              <w:t>Методы и виды деятельности оперативного характера, используемые для выполнения требований к качеству образования</w:t>
            </w:r>
          </w:p>
        </w:tc>
      </w:tr>
      <w:tr w:rsidR="00B449BD" w:rsidRPr="006E75BA" w:rsidTr="008459EA">
        <w:tc>
          <w:tcPr>
            <w:tcW w:w="1668" w:type="dxa"/>
            <w:vAlign w:val="center"/>
          </w:tcPr>
          <w:p w:rsidR="00B449BD" w:rsidRPr="006E75BA" w:rsidRDefault="00B449BD" w:rsidP="006E75BA">
            <w:pPr>
              <w:widowControl w:val="0"/>
              <w:tabs>
                <w:tab w:val="left" w:pos="1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BA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</w:t>
            </w:r>
          </w:p>
        </w:tc>
        <w:tc>
          <w:tcPr>
            <w:tcW w:w="7622" w:type="dxa"/>
            <w:vAlign w:val="center"/>
          </w:tcPr>
          <w:p w:rsidR="00B449BD" w:rsidRPr="006E75BA" w:rsidRDefault="00B449BD" w:rsidP="006E75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BA">
              <w:rPr>
                <w:rFonts w:ascii="Times New Roman" w:hAnsi="Times New Roman" w:cs="Times New Roman"/>
                <w:sz w:val="28"/>
                <w:szCs w:val="28"/>
              </w:rPr>
              <w:t>Деятельность, направленная на создание уверенности, что требования к качеству будут выполнены</w:t>
            </w:r>
          </w:p>
        </w:tc>
      </w:tr>
      <w:tr w:rsidR="00B449BD" w:rsidRPr="006E75BA" w:rsidTr="008459EA">
        <w:tc>
          <w:tcPr>
            <w:tcW w:w="1668" w:type="dxa"/>
            <w:vAlign w:val="center"/>
          </w:tcPr>
          <w:p w:rsidR="00B449BD" w:rsidRPr="006E75BA" w:rsidRDefault="00B449BD" w:rsidP="006E75BA">
            <w:pPr>
              <w:widowControl w:val="0"/>
              <w:tabs>
                <w:tab w:val="left" w:pos="1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75BA"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</w:p>
          <w:p w:rsidR="00B449BD" w:rsidRPr="006E75BA" w:rsidRDefault="00B449BD" w:rsidP="006E75BA">
            <w:pPr>
              <w:widowControl w:val="0"/>
              <w:tabs>
                <w:tab w:val="left" w:pos="1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BA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7622" w:type="dxa"/>
            <w:vAlign w:val="center"/>
          </w:tcPr>
          <w:p w:rsidR="00B449BD" w:rsidRPr="006E75BA" w:rsidRDefault="00B449BD" w:rsidP="006E75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BA">
              <w:rPr>
                <w:rFonts w:ascii="Times New Roman" w:hAnsi="Times New Roman" w:cs="Times New Roman"/>
                <w:sz w:val="28"/>
                <w:szCs w:val="28"/>
              </w:rPr>
              <w:t>Деятельность вуза, направленная на улучшение способности выполнить требования к качеству образования</w:t>
            </w:r>
          </w:p>
        </w:tc>
      </w:tr>
      <w:tr w:rsidR="00B449BD" w:rsidRPr="006E75BA" w:rsidTr="008459EA">
        <w:tc>
          <w:tcPr>
            <w:tcW w:w="1668" w:type="dxa"/>
            <w:vAlign w:val="center"/>
          </w:tcPr>
          <w:p w:rsidR="00B449BD" w:rsidRPr="006E75BA" w:rsidRDefault="00B449BD" w:rsidP="006E75BA">
            <w:pPr>
              <w:widowControl w:val="0"/>
              <w:tabs>
                <w:tab w:val="left" w:pos="1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B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B449BD" w:rsidRPr="006E75BA" w:rsidRDefault="00B449BD" w:rsidP="006E75BA">
            <w:pPr>
              <w:widowControl w:val="0"/>
              <w:tabs>
                <w:tab w:val="left" w:pos="1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BA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7622" w:type="dxa"/>
            <w:vAlign w:val="center"/>
          </w:tcPr>
          <w:p w:rsidR="00B449BD" w:rsidRPr="006E75BA" w:rsidRDefault="00B449BD" w:rsidP="006E75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BA">
              <w:rPr>
                <w:rFonts w:ascii="Times New Roman" w:hAnsi="Times New Roman" w:cs="Times New Roman"/>
                <w:sz w:val="28"/>
                <w:szCs w:val="28"/>
              </w:rPr>
              <w:t>Подтверждение того, что требования к качеству выполнены</w:t>
            </w:r>
          </w:p>
        </w:tc>
      </w:tr>
    </w:tbl>
    <w:p w:rsidR="00B449BD" w:rsidRPr="006E75BA" w:rsidRDefault="00B449BD" w:rsidP="008459E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5BA">
        <w:rPr>
          <w:rFonts w:ascii="Times New Roman" w:hAnsi="Times New Roman" w:cs="Times New Roman"/>
          <w:sz w:val="28"/>
          <w:szCs w:val="28"/>
        </w:rPr>
        <w:t>В европейском документе по гарантии качества образования («</w:t>
      </w:r>
      <w:r w:rsidRPr="006E75BA">
        <w:rPr>
          <w:rFonts w:ascii="Times New Roman" w:hAnsi="Times New Roman" w:cs="Times New Roman"/>
          <w:bCs/>
          <w:sz w:val="28"/>
          <w:szCs w:val="28"/>
        </w:rPr>
        <w:t xml:space="preserve">Стандарты и рекомендации </w:t>
      </w:r>
      <w:r w:rsidRPr="006E75BA">
        <w:rPr>
          <w:rFonts w:ascii="Times New Roman" w:hAnsi="Times New Roman" w:cs="Times New Roman"/>
          <w:sz w:val="28"/>
          <w:szCs w:val="28"/>
        </w:rPr>
        <w:t>для гарантии качества высшего образования в Европейском пространстве») сформулированы стандарты и руководящие принципы по созданию в вузе системы качества образования. Однако</w:t>
      </w:r>
      <w:proofErr w:type="gramStart"/>
      <w:r w:rsidRPr="006E75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75BA">
        <w:rPr>
          <w:rFonts w:ascii="Times New Roman" w:hAnsi="Times New Roman" w:cs="Times New Roman"/>
          <w:sz w:val="28"/>
          <w:szCs w:val="28"/>
        </w:rPr>
        <w:t xml:space="preserve"> более глубокий анализ данного документа позволяет заметить, что они больше сфокусированы на том, что должно быть сделано в вузе и менее на том, </w:t>
      </w:r>
      <w:r w:rsidRPr="003F15C2">
        <w:rPr>
          <w:rFonts w:ascii="Times New Roman" w:hAnsi="Times New Roman" w:cs="Times New Roman"/>
          <w:sz w:val="28"/>
          <w:szCs w:val="28"/>
        </w:rPr>
        <w:t>как</w:t>
      </w:r>
      <w:r w:rsidRPr="006E75BA">
        <w:rPr>
          <w:rFonts w:ascii="Times New Roman" w:hAnsi="Times New Roman" w:cs="Times New Roman"/>
          <w:sz w:val="28"/>
          <w:szCs w:val="28"/>
        </w:rPr>
        <w:t xml:space="preserve"> этого достичь. В связи с этим у </w:t>
      </w:r>
      <w:r w:rsidR="00C2426E" w:rsidRPr="006E75BA">
        <w:rPr>
          <w:rFonts w:ascii="Times New Roman" w:hAnsi="Times New Roman" w:cs="Times New Roman"/>
          <w:sz w:val="28"/>
          <w:szCs w:val="28"/>
        </w:rPr>
        <w:t>Институт</w:t>
      </w:r>
      <w:r w:rsidRPr="006E75BA">
        <w:rPr>
          <w:rFonts w:ascii="Times New Roman" w:hAnsi="Times New Roman" w:cs="Times New Roman"/>
          <w:sz w:val="28"/>
          <w:szCs w:val="28"/>
        </w:rPr>
        <w:t xml:space="preserve">а есть большое поле </w:t>
      </w:r>
      <w:r w:rsidRPr="006E75BA">
        <w:rPr>
          <w:rFonts w:ascii="Times New Roman" w:hAnsi="Times New Roman" w:cs="Times New Roman"/>
          <w:bCs/>
          <w:sz w:val="28"/>
          <w:szCs w:val="28"/>
        </w:rPr>
        <w:t>для инициативы и определения собственных, особенно процессуальных, вопросов их</w:t>
      </w:r>
      <w:r w:rsidRPr="006E75BA">
        <w:rPr>
          <w:rFonts w:ascii="Times New Roman" w:hAnsi="Times New Roman" w:cs="Times New Roman"/>
          <w:sz w:val="28"/>
          <w:szCs w:val="28"/>
        </w:rPr>
        <w:t xml:space="preserve"> решения с учетом особенностей вуза.</w:t>
      </w:r>
    </w:p>
    <w:p w:rsidR="00D26304" w:rsidRPr="006E75BA" w:rsidRDefault="00D26304" w:rsidP="006E75B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0C" w:rsidRPr="006E75BA" w:rsidRDefault="00D26304" w:rsidP="001E60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9550C"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РОГРАММА </w:t>
      </w:r>
      <w:proofErr w:type="gramStart"/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СТРАТЕГИИ ОБЕСПЕЧЕНИЯ ГАРАНТИИ КАЧЕСТВА</w:t>
      </w:r>
      <w:proofErr w:type="gramEnd"/>
    </w:p>
    <w:p w:rsidR="0039550C" w:rsidRPr="006E75BA" w:rsidRDefault="0039550C" w:rsidP="006E75B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F070B9" w:rsidRPr="006E75BA" w:rsidTr="007275A2">
        <w:tc>
          <w:tcPr>
            <w:tcW w:w="2127" w:type="dxa"/>
          </w:tcPr>
          <w:p w:rsidR="00F070B9" w:rsidRPr="006E75BA" w:rsidRDefault="00F070B9" w:rsidP="006E75BA">
            <w:pPr>
              <w:widowControl w:val="0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F070B9" w:rsidRPr="006E75BA" w:rsidRDefault="00F070B9" w:rsidP="006E75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Перспективныемеры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70B9" w:rsidRPr="006E75BA" w:rsidTr="007275A2">
        <w:tc>
          <w:tcPr>
            <w:tcW w:w="2127" w:type="dxa"/>
          </w:tcPr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</w:t>
            </w:r>
          </w:p>
          <w:p w:rsidR="00F070B9" w:rsidRPr="006E75BA" w:rsidRDefault="000876B7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070B9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бразовательногопроцесса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основ корпоративной культуры, ответственность и способность работать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команде;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высокие морально-нравственные </w:t>
            </w:r>
            <w:r w:rsidR="00E9483C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ачества;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креативность, лидерство, обучаемость;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иностранных</w:t>
            </w:r>
            <w:proofErr w:type="gramStart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proofErr w:type="gramEnd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широта кругозора, высокий общий культурный уровень;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адаптируемость</w:t>
            </w:r>
            <w:proofErr w:type="spellEnd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толерантность;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заинтересованность, </w:t>
            </w:r>
            <w:proofErr w:type="spellStart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мотивируемость</w:t>
            </w:r>
            <w:proofErr w:type="spellEnd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готовность к самосовершенствованию обучению в течение все</w:t>
            </w:r>
            <w:r w:rsidR="00813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профессиональной деятельности, 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составляющие качества образования: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уровень подготовленности абитуриентов;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качество ресурсов;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качество обучения;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квалификация научно-педагогическихработников;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качество образовательных программ, технологии обучения;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качество инфраструктуры, образовательной среды;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-внедрение образовательных инноваций, 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ключающих современные образовательные технологии, новые методы и приемы преподавания и обучения;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привлечение современных  образовательных ресурсов;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практико-ориентированныхпрограмм;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траектории обучения, 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ткрытый доступ к учебным ресурсами технологиям самообразования;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приоритета фундаментальнойподготовки студентов и тесной связи учебного процесса с научно–исследовательской деятельностью академии;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целостного подхода кпроцессу обучения, учебно-исследовательской деятельности и воспитанию студентов;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системы внедрения дистанционных образовательных технологий и электронного обучения;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разработка и внедрение системы взаимодействия </w:t>
            </w:r>
            <w:r w:rsidR="00E9483C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Института 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организациями-заказчиками и потребителями выпускников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Института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гибкой системы реструктурирования направлений подготовки и специальностей в зависимостиот потребностей рынка;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учебных планов с учетом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ормирования высококвалифицированногои мобильного выпускника;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современной системы оценки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ачества образования на основе принципов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ткрытости,  объективности, прозрачности, 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бщественно-профессионального участия;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учебных лабораторий и организаций по оказанию различных услуг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аселению – организация центров содействия трудоустройству выпускников; 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0B9" w:rsidRPr="006E75BA" w:rsidTr="007275A2">
        <w:tc>
          <w:tcPr>
            <w:tcW w:w="2127" w:type="dxa"/>
          </w:tcPr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</w:t>
            </w:r>
            <w:r w:rsidR="003F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</w:t>
            </w:r>
            <w:r w:rsidR="00087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науки и образования</w:t>
            </w:r>
            <w:r w:rsidR="00E9483C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следующим направлениям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внедрение системы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нновационных мероприятий, 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беспечивающих интеграцию </w:t>
            </w:r>
            <w:proofErr w:type="gramStart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</w:t>
            </w:r>
            <w:r w:rsidR="00E9483C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сследовательского</w:t>
            </w:r>
            <w:proofErr w:type="gramEnd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образовательногопроцессов;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интенсивное развитие образовательнойсреды вуза с учетом социального заказа;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мероприятий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научному (социальному) консультированию и проектированию</w:t>
            </w:r>
            <w:r w:rsidR="00E9483C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институтов гражданского общества;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существующих научных направлений, формирование научных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 и научно 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13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</w:t>
            </w:r>
            <w:r w:rsidR="00813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коллективов;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05D53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</w:t>
            </w:r>
            <w:r w:rsidR="00E9483C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источников финансирования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нновационной деятельности,  научных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сследований и аналитических разработок;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механизмов, стимулирующих участие в проведении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аучных исследований преподавателей, 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спирантов и студентов;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программы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одготовки научно-педагогическихкадров;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механизмов защиты прав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нтеллектуальной собственности и</w:t>
            </w:r>
            <w:r w:rsidR="00E05D53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беспечение информационной безопасности;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включение элементов активной научно-</w:t>
            </w:r>
            <w:r w:rsidR="00E05D53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сследовательской и инновационной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еятельности студентов в образовательный</w:t>
            </w:r>
            <w:r w:rsidR="003F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F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внеучебный</w:t>
            </w:r>
            <w:proofErr w:type="spellEnd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 </w:t>
            </w:r>
            <w:proofErr w:type="spellStart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="003F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F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магистратуры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(практики,  научно-исследовательские семинары, дисциплины, модули). 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0B9" w:rsidRPr="006E75BA" w:rsidTr="007275A2">
        <w:tc>
          <w:tcPr>
            <w:tcW w:w="2127" w:type="dxa"/>
          </w:tcPr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Превентивное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813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абитуриентов</w:t>
            </w:r>
          </w:p>
        </w:tc>
        <w:tc>
          <w:tcPr>
            <w:tcW w:w="8221" w:type="dxa"/>
          </w:tcPr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сетевого взаимодействия с</w:t>
            </w:r>
            <w:r w:rsidR="00E05D53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азличными типами образовательных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рганизаций, особенно с</w:t>
            </w:r>
            <w:r w:rsidR="00E05D53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профессиональными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F070B9" w:rsidRPr="000876B7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олимпиадного движения, 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рофильных школ, мероприятий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профориентации и выявлениюталант</w:t>
            </w:r>
            <w:r w:rsidR="00E05D53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ливых  выпускников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070B9" w:rsidRPr="006E75BA" w:rsidTr="007275A2">
        <w:tc>
          <w:tcPr>
            <w:tcW w:w="2127" w:type="dxa"/>
          </w:tcPr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кадровым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потенциалом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13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учетом</w:t>
            </w:r>
            <w:r w:rsidR="00813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</w:p>
          <w:p w:rsidR="00F070B9" w:rsidRPr="006E75BA" w:rsidRDefault="0081398D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науки и образовани</w:t>
            </w:r>
            <w:proofErr w:type="gramStart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и внедрение системы</w:t>
            </w:r>
            <w:r w:rsidR="003F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5D53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нновационных мероприятий, 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беспечивающих интеграцию</w:t>
            </w:r>
            <w:r w:rsidR="003F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научно-исследовательского и</w:t>
            </w:r>
            <w:r w:rsidR="003F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r w:rsidR="003F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процессов;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интенсивное развитие образовательной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реды вуза с учетом социального заказа;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мероприятий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научному (социальному) 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онсультированию и проектированию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институтов гражданского общества;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существующих научныхнаправлений, формирование научныхшкол и научно-педагогических коллективов;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источников финансирования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нновационной деятельности, научных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сследований и аналитических разработок;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механизмов, стимулирующих участие в проведении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ауч</w:t>
            </w:r>
            <w:r w:rsidR="00210E6F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исследований преподавателей 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студентов;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программы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одготовки научно-педагогическихкадров;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механизмов защиты прав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нтеллектуальной собственности и</w:t>
            </w:r>
          </w:p>
          <w:p w:rsidR="00F070B9" w:rsidRPr="006E75BA" w:rsidRDefault="00E05D53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070B9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беспечение информационнойбезопасности; </w:t>
            </w:r>
          </w:p>
          <w:p w:rsidR="007275A2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включение элементов активнойнаучно-исследовательской и инновационной деятельности студентов</w:t>
            </w:r>
            <w:r w:rsidR="003F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образовательный и </w:t>
            </w:r>
            <w:proofErr w:type="spellStart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внеучебный</w:t>
            </w:r>
            <w:proofErr w:type="spellEnd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</w:t>
            </w:r>
            <w:r w:rsidR="003F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3F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магистратуры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(практики, научно-исследовательские семинары, дисциплины, модули).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повышение мобильности профессорско-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реподавательского состава, привлечение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преподаванию практиков из разных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 деятельности;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научно-педагогических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адров из–за рубежа, стажировки и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бучение российских ученых в иностранных университетах;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функционирования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системы подготовки молодых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реподавательских кадров как внутривуза, так и в других вузах;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системы переподготовки иповышениякачества квалификации ППС с участиемпреподавателей-практиков;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активизация и дальнейшее развитие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етодических мероприятий по повышению качества преподавания</w:t>
            </w:r>
            <w:r w:rsidR="00E05D53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исциплин (модулей);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реализация комплексной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переподготовки и повышения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валификации преподавателей по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аправлениям, связанным с новыми</w:t>
            </w:r>
            <w:r w:rsidR="007275A2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нформационными технологиями именеджментом;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0B9" w:rsidRPr="006E75BA" w:rsidTr="007275A2">
        <w:tc>
          <w:tcPr>
            <w:tcW w:w="2127" w:type="dxa"/>
          </w:tcPr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3F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-материальной</w:t>
            </w:r>
          </w:p>
          <w:p w:rsidR="00F070B9" w:rsidRPr="006E75BA" w:rsidRDefault="0081398D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F070B9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</w:t>
            </w:r>
            <w:r w:rsidR="003F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070B9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r w:rsidR="00E05D53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требованиям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  <w:r w:rsidR="003F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070B9" w:rsidRPr="006E75BA" w:rsidRDefault="00106A42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070B9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</w:t>
            </w:r>
            <w:r w:rsidR="003F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70B9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необходимых</w:t>
            </w:r>
            <w:r w:rsidR="003F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70B9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</w:t>
            </w:r>
            <w:r w:rsidR="003F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70B9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r w:rsidR="003F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70B9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труда путем дальнейшего развития учебно-материальной базы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0B9" w:rsidRPr="006E75BA" w:rsidTr="007275A2">
        <w:tc>
          <w:tcPr>
            <w:tcW w:w="2127" w:type="dxa"/>
          </w:tcPr>
          <w:p w:rsidR="00F070B9" w:rsidRPr="006E75BA" w:rsidRDefault="00F070B9" w:rsidP="000876B7">
            <w:pPr>
              <w:widowControl w:val="0"/>
              <w:ind w:left="-87"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F070B9" w:rsidRPr="006E75BA" w:rsidRDefault="000876B7" w:rsidP="000876B7">
            <w:pPr>
              <w:widowControl w:val="0"/>
              <w:ind w:left="-87" w:right="-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070B9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нутривузовскойсистемы</w:t>
            </w:r>
            <w:proofErr w:type="spellEnd"/>
          </w:p>
          <w:p w:rsidR="00F070B9" w:rsidRPr="006E75BA" w:rsidRDefault="00F070B9" w:rsidP="000876B7">
            <w:pPr>
              <w:widowControl w:val="0"/>
              <w:ind w:left="-87"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070B9" w:rsidRPr="006E75BA" w:rsidRDefault="00E05D53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</w:t>
            </w:r>
            <w:r w:rsidR="00F070B9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и развитие эффективных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F070B9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еханизмов управления образовательнымпроцессом;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привлечение к участию в процессе управления оценкой качества работодателейи общественности;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оптимизация системы управления вузом, 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организационной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аботы путем постоянного анализа и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ыявления «кризисных управленческих точек»  в подразделениях и  службах</w:t>
            </w:r>
            <w:r w:rsidR="00B37B0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разработка комплексного пакета </w:t>
            </w:r>
            <w:proofErr w:type="spellStart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внутривузовских</w:t>
            </w:r>
            <w:proofErr w:type="spellEnd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документов;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7B0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и развитие 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электронногоделопроизводства;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регулярных маркетинговых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сследований рынка труда и потребностей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услугах в регионе;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регулярных опросов и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нкетирования  студентов и сотрудников</w:t>
            </w:r>
            <w:r w:rsidR="00B37B0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качества учебногопроцесса;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сотрудничества с выпускниками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целью повышения качества подготовки;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прозрачности академической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финансовой деятельности </w:t>
            </w:r>
            <w:r w:rsidR="00B37B0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вуза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административно-организационных принципов и механизмов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остроения системы управления;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структурных подразделений</w:t>
            </w:r>
            <w:r w:rsidR="00B37B0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ответственных за реализациюстратегических задач;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ониторинг и исследование трудоустройства выпускников;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прогнозирование востребованности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олодых специалистов.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0B9" w:rsidRPr="006E75BA" w:rsidTr="007275A2">
        <w:tc>
          <w:tcPr>
            <w:tcW w:w="2127" w:type="dxa"/>
          </w:tcPr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образования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</w:p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социально-психологических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роблем студенчества, социально- психологическая поддержка и консультативная помощь на ее основе;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вовлечение молодежи в социальную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рактику и ее информирование о потенциальных возможностях саморазвития;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целостной системы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оддержки инициативной и талантливоймолодежи, обладающей лидерскиминавыками;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предоставление возможности студентамреализовывать себя в общественной, научной,  творческой, 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портивной жизни </w:t>
            </w:r>
            <w:r w:rsidR="00B37B0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института 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осваиватьнавыки самоорганизации;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 молодежи мотивации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здоровый образ жизни, на негативное</w:t>
            </w:r>
            <w:r w:rsidR="003F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к </w:t>
            </w:r>
            <w:proofErr w:type="spellStart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психоактивным</w:t>
            </w:r>
            <w:proofErr w:type="spellEnd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веществам;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 студентов высокого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атриотического сознания, активной гражданской позиции</w:t>
            </w:r>
            <w:proofErr w:type="gramStart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содействиеформированию правовых, культурных инравственных ценностей среди молодежи; </w:t>
            </w:r>
          </w:p>
          <w:p w:rsidR="00F070B9" w:rsidRPr="006E75BA" w:rsidRDefault="00B37B07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070B9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волонтерского движения;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и приумножение историко-</w:t>
            </w:r>
            <w:r w:rsidR="00B37B0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ультурных традиций </w:t>
            </w:r>
            <w:r w:rsidR="00B37B0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навыков построения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арьеры и эффективного </w:t>
            </w:r>
            <w:proofErr w:type="spellStart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самопродвижения</w:t>
            </w:r>
            <w:proofErr w:type="spellEnd"/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олодых людей на рынке труда;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и развитие у студенческой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олодежи общекультурных и  профессиональных компетенций.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0B9" w:rsidRPr="006E75BA" w:rsidTr="007275A2">
        <w:tc>
          <w:tcPr>
            <w:tcW w:w="2127" w:type="dxa"/>
          </w:tcPr>
          <w:p w:rsidR="00F070B9" w:rsidRPr="006E75BA" w:rsidRDefault="00F070B9" w:rsidP="000876B7">
            <w:pPr>
              <w:widowControl w:val="0"/>
              <w:ind w:left="-101" w:right="-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F070B9" w:rsidRPr="006E75BA" w:rsidRDefault="00F070B9" w:rsidP="000876B7">
            <w:pPr>
              <w:widowControl w:val="0"/>
              <w:ind w:left="-101" w:right="-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</w:t>
            </w:r>
          </w:p>
          <w:p w:rsidR="00F070B9" w:rsidRPr="006E75BA" w:rsidRDefault="00F070B9" w:rsidP="000876B7">
            <w:pPr>
              <w:widowControl w:val="0"/>
              <w:ind w:left="-101" w:right="-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сотрудничества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</w:t>
            </w:r>
            <w:proofErr w:type="gramStart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международных</w:t>
            </w:r>
            <w:proofErr w:type="gramEnd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связей</w:t>
            </w:r>
            <w:r w:rsidR="00B37B0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образовательнойи научной деятельности, перевод этихсвязей на постоянную основу;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преподавания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ностранных языков как основного</w:t>
            </w:r>
          </w:p>
          <w:p w:rsidR="00F070B9" w:rsidRPr="006E75BA" w:rsidRDefault="00B37B07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070B9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редства развития международной деятельности академии;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становление и развитие партнерских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тношений с учреждениями высшего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бразования зарубежных стран;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</w:t>
            </w:r>
            <w:proofErr w:type="gramStart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международной</w:t>
            </w:r>
            <w:proofErr w:type="gramEnd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волонтерскойдеятельности;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вовлечение преподавателей,  сотрудников, аспирантов и студентов </w:t>
            </w:r>
            <w:proofErr w:type="gramStart"/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международной академическойи научной мобильности; 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регулярное проведение научно- практических и образовательных мероприятий международного уровня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базе </w:t>
            </w:r>
            <w:r w:rsidR="00B37B0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70B9" w:rsidRPr="006E75BA" w:rsidRDefault="00F070B9" w:rsidP="006E75B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0B9" w:rsidRPr="006E75BA" w:rsidTr="007275A2">
        <w:tc>
          <w:tcPr>
            <w:tcW w:w="2127" w:type="dxa"/>
          </w:tcPr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гибкой системы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непрерывного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F070B9" w:rsidRPr="006E75BA" w:rsidRDefault="00F070B9" w:rsidP="006E75B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F070B9" w:rsidRPr="000876B7" w:rsidRDefault="00F070B9" w:rsidP="006E75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возможностей получения</w:t>
            </w:r>
            <w:r w:rsidR="00866557"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6E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тудентами дополнительных видовподготовки, развитие дополнительногопрофессионального образования испециализированной системы переподготовки и повышения квалификацииработников,  занятых в различных сферахдеятельности. </w:t>
            </w:r>
          </w:p>
        </w:tc>
      </w:tr>
    </w:tbl>
    <w:p w:rsidR="00E9483C" w:rsidRPr="000876B7" w:rsidRDefault="00E9483C" w:rsidP="006E75B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37A" w:rsidRPr="006E75BA" w:rsidRDefault="00AA337A" w:rsidP="006E75B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ОЖИДАЕМЫЕ РЕЗУЛЬТАТЫ РЕАЛИЗАЦИИ СТРАТЕГИИ</w:t>
      </w:r>
    </w:p>
    <w:p w:rsidR="00AA337A" w:rsidRPr="006E75BA" w:rsidRDefault="00AA337A" w:rsidP="008459E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ответственности сотрудников образовательной организации на всех уровнях учебной, научной, воспитательной и административной деятельности по управлению качеством образовательных услуг.</w:t>
      </w:r>
    </w:p>
    <w:p w:rsidR="00AA337A" w:rsidRPr="006E75BA" w:rsidRDefault="00AA337A" w:rsidP="008459E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прозрачной для всех сотрудников университета и потребителей системы внутренних гарантий качества образовательных услуг.</w:t>
      </w:r>
    </w:p>
    <w:p w:rsidR="00AA337A" w:rsidRPr="006E75BA" w:rsidRDefault="00AA337A" w:rsidP="008459E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мотивации всех сотрудников к качественной работе, сплочение коллектива вокруг идеи качества; </w:t>
      </w:r>
    </w:p>
    <w:p w:rsidR="00AA337A" w:rsidRPr="006E75BA" w:rsidRDefault="00AA337A" w:rsidP="008459E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мультипликативности</w:t>
      </w:r>
      <w:proofErr w:type="spellEnd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системных результатов и </w:t>
      </w:r>
      <w:proofErr w:type="gramStart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proofErr w:type="gramEnd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качества образовательных и научных услуг.</w:t>
      </w:r>
    </w:p>
    <w:p w:rsidR="00AA337A" w:rsidRPr="006E75BA" w:rsidRDefault="00AA337A" w:rsidP="008459E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опережающего </w:t>
      </w:r>
      <w:proofErr w:type="gramStart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 запросов потребителей образовательных услуг Института</w:t>
      </w:r>
      <w:proofErr w:type="gramEnd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37A" w:rsidRPr="006E75BA" w:rsidRDefault="00A90F67" w:rsidP="008459E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5BA">
        <w:rPr>
          <w:rFonts w:ascii="Times New Roman" w:hAnsi="Times New Roman" w:cs="Times New Roman"/>
          <w:sz w:val="28"/>
          <w:szCs w:val="28"/>
        </w:rPr>
        <w:t>Реализация Стратегии позволит обеспечить: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совершенствованиепреподаванияиностранныхязыковкакосновного</w:t>
      </w:r>
      <w:r w:rsidR="00F070B9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второго;</w:t>
      </w:r>
    </w:p>
    <w:p w:rsidR="00977F98" w:rsidRPr="006E75BA" w:rsidRDefault="008459EA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7F9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F9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F9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F9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партнерских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F9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F9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F9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F9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F9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F9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зарубежных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F9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стран; 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волонтерской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деятельности; 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B07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преподавателей, сотрудников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F070B9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академической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мобильности; 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r w:rsidR="002C3A2D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F070B9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0B9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7F98" w:rsidRPr="006E75BA" w:rsidRDefault="00F070B9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977F9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ормированиегибкойсистемы</w:t>
      </w:r>
      <w:r w:rsidR="00CD0F86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77F9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епрерывногообразования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F070B9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идов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 развитие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F070B9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занятых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</w:t>
      </w:r>
    </w:p>
    <w:p w:rsidR="00977F98" w:rsidRPr="006E75BA" w:rsidRDefault="00F070B9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 поддерживать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7AD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</w:t>
      </w:r>
      <w:r w:rsidR="00977F9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</w:t>
      </w:r>
      <w:r w:rsidR="001777AD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рованного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F9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1777AD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977F98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7AD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ежегодным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планом, </w:t>
      </w:r>
    </w:p>
    <w:p w:rsidR="00CD0F86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отклонений, 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непрерывного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специалистов, 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кадров. 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гарантии: 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лицензирования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направлений, аккредитации, система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F070B9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ысшего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надзорных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органов; 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отзывов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7AD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Институте.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7AD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ведомственных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учреждениях, образовательных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коммерческих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являющихся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партнерами; 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позиционирование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7AD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в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Интернет. 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7AD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  <w:r w:rsidR="008459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администрирования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</w:t>
      </w:r>
      <w:r w:rsidR="00F070B9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доведение, понимание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эффективную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7AD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="003F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Стратегии. 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привлечению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</w:t>
      </w:r>
      <w:proofErr w:type="gramStart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г–</w:t>
      </w:r>
      <w:proofErr w:type="gramEnd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абитуриентов, обучающихся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представителей), работодателей. 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реализовываться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подвергаться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пересмотру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70B9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необходимости. При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7AD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персональную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выполняемой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работы. 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Стратегии: 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7AD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учебной, научной, воспитательной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070B9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правлению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 развитие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прозрачной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7AD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услуг; 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работе, сплочение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качества; 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рейтинга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7AD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уровне; 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мультипликативности</w:t>
      </w:r>
      <w:proofErr w:type="spellEnd"/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 w:rsidR="0005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темных</w:t>
      </w:r>
      <w:r w:rsidR="00A9303D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езультатов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услуг; </w:t>
      </w:r>
    </w:p>
    <w:p w:rsidR="00977F98" w:rsidRPr="006E75BA" w:rsidRDefault="00977F98" w:rsidP="00E34C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опережающего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</w:t>
      </w:r>
      <w:r w:rsidR="00F070B9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8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7AD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proofErr w:type="gramEnd"/>
      <w:r w:rsidR="00A9303D"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F98" w:rsidRPr="006E75BA" w:rsidRDefault="00977F98" w:rsidP="006E75B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50C" w:rsidRPr="00B013DE" w:rsidRDefault="0039550C" w:rsidP="00A9303D">
      <w:pPr>
        <w:spacing w:after="0" w:line="312" w:lineRule="auto"/>
        <w:ind w:firstLine="284"/>
        <w:jc w:val="both"/>
        <w:rPr>
          <w:sz w:val="26"/>
        </w:rPr>
      </w:pPr>
    </w:p>
    <w:sectPr w:rsidR="0039550C" w:rsidRPr="00B013DE" w:rsidSect="002551B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BD" w:rsidRDefault="002551BD" w:rsidP="002551BD">
      <w:pPr>
        <w:spacing w:after="0" w:line="240" w:lineRule="auto"/>
      </w:pPr>
      <w:r>
        <w:separator/>
      </w:r>
    </w:p>
  </w:endnote>
  <w:endnote w:type="continuationSeparator" w:id="0">
    <w:p w:rsidR="002551BD" w:rsidRDefault="002551BD" w:rsidP="0025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752274"/>
      <w:docPartObj>
        <w:docPartGallery w:val="Page Numbers (Bottom of Page)"/>
        <w:docPartUnique/>
      </w:docPartObj>
    </w:sdtPr>
    <w:sdtContent>
      <w:p w:rsidR="002551BD" w:rsidRDefault="002551B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11E">
          <w:rPr>
            <w:noProof/>
          </w:rPr>
          <w:t>13</w:t>
        </w:r>
        <w:r>
          <w:fldChar w:fldCharType="end"/>
        </w:r>
      </w:p>
    </w:sdtContent>
  </w:sdt>
  <w:p w:rsidR="002551BD" w:rsidRDefault="002551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BD" w:rsidRDefault="002551BD" w:rsidP="002551BD">
      <w:pPr>
        <w:spacing w:after="0" w:line="240" w:lineRule="auto"/>
      </w:pPr>
      <w:r>
        <w:separator/>
      </w:r>
    </w:p>
  </w:footnote>
  <w:footnote w:type="continuationSeparator" w:id="0">
    <w:p w:rsidR="002551BD" w:rsidRDefault="002551BD" w:rsidP="0025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369"/>
    <w:multiLevelType w:val="hybridMultilevel"/>
    <w:tmpl w:val="5678B666"/>
    <w:lvl w:ilvl="0" w:tplc="F1F88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5D4478"/>
    <w:multiLevelType w:val="hybridMultilevel"/>
    <w:tmpl w:val="6E644A70"/>
    <w:lvl w:ilvl="0" w:tplc="AB6E2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D81"/>
    <w:rsid w:val="00037F43"/>
    <w:rsid w:val="000532AF"/>
    <w:rsid w:val="00061F90"/>
    <w:rsid w:val="000876B7"/>
    <w:rsid w:val="000B5DE9"/>
    <w:rsid w:val="00106A42"/>
    <w:rsid w:val="001574BF"/>
    <w:rsid w:val="001777AD"/>
    <w:rsid w:val="001E601C"/>
    <w:rsid w:val="00210E6F"/>
    <w:rsid w:val="002551BD"/>
    <w:rsid w:val="002C103D"/>
    <w:rsid w:val="002C3A2D"/>
    <w:rsid w:val="002F24DE"/>
    <w:rsid w:val="002F3B71"/>
    <w:rsid w:val="00327CCF"/>
    <w:rsid w:val="00370994"/>
    <w:rsid w:val="0039550C"/>
    <w:rsid w:val="003F15C2"/>
    <w:rsid w:val="00415D33"/>
    <w:rsid w:val="004556F5"/>
    <w:rsid w:val="004B11C7"/>
    <w:rsid w:val="004E2615"/>
    <w:rsid w:val="004F5F25"/>
    <w:rsid w:val="0056177D"/>
    <w:rsid w:val="0058321D"/>
    <w:rsid w:val="00591A15"/>
    <w:rsid w:val="00625228"/>
    <w:rsid w:val="00693477"/>
    <w:rsid w:val="006D3C9E"/>
    <w:rsid w:val="006E75BA"/>
    <w:rsid w:val="007275A2"/>
    <w:rsid w:val="00731D81"/>
    <w:rsid w:val="00734E83"/>
    <w:rsid w:val="007B68C0"/>
    <w:rsid w:val="007D2787"/>
    <w:rsid w:val="0081398D"/>
    <w:rsid w:val="0083611E"/>
    <w:rsid w:val="008459EA"/>
    <w:rsid w:val="00866557"/>
    <w:rsid w:val="008C5243"/>
    <w:rsid w:val="00977F98"/>
    <w:rsid w:val="009A3918"/>
    <w:rsid w:val="00A34597"/>
    <w:rsid w:val="00A90F67"/>
    <w:rsid w:val="00A9303D"/>
    <w:rsid w:val="00AA337A"/>
    <w:rsid w:val="00AA73E7"/>
    <w:rsid w:val="00B013DE"/>
    <w:rsid w:val="00B12537"/>
    <w:rsid w:val="00B37B07"/>
    <w:rsid w:val="00B449BD"/>
    <w:rsid w:val="00B51042"/>
    <w:rsid w:val="00B71FF6"/>
    <w:rsid w:val="00C236C8"/>
    <w:rsid w:val="00C2426E"/>
    <w:rsid w:val="00C54942"/>
    <w:rsid w:val="00C644F5"/>
    <w:rsid w:val="00CB0D4C"/>
    <w:rsid w:val="00CD0F86"/>
    <w:rsid w:val="00CF3670"/>
    <w:rsid w:val="00D014CB"/>
    <w:rsid w:val="00D26304"/>
    <w:rsid w:val="00D44386"/>
    <w:rsid w:val="00D61003"/>
    <w:rsid w:val="00D81FF7"/>
    <w:rsid w:val="00DF354B"/>
    <w:rsid w:val="00E05D53"/>
    <w:rsid w:val="00E34C6D"/>
    <w:rsid w:val="00E9483C"/>
    <w:rsid w:val="00EB7A42"/>
    <w:rsid w:val="00EF5CB7"/>
    <w:rsid w:val="00F070B9"/>
    <w:rsid w:val="00F40DBC"/>
    <w:rsid w:val="00F420C9"/>
    <w:rsid w:val="00F7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D3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F420C9"/>
    <w:pPr>
      <w:ind w:left="720"/>
      <w:contextualSpacing/>
    </w:pPr>
  </w:style>
  <w:style w:type="character" w:styleId="a5">
    <w:name w:val="Strong"/>
    <w:basedOn w:val="a0"/>
    <w:uiPriority w:val="99"/>
    <w:qFormat/>
    <w:rsid w:val="006E75BA"/>
    <w:rPr>
      <w:rFonts w:ascii="Times New Roman" w:hAnsi="Times New Roman"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2C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0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1BD"/>
  </w:style>
  <w:style w:type="paragraph" w:styleId="aa">
    <w:name w:val="footer"/>
    <w:basedOn w:val="a"/>
    <w:link w:val="ab"/>
    <w:uiPriority w:val="99"/>
    <w:unhideWhenUsed/>
    <w:rsid w:val="0025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D3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F4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F20D-C6E9-4CB7-A536-4640F3BC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Евгений Кузьмич</dc:creator>
  <cp:keywords/>
  <dc:description/>
  <cp:lastModifiedBy>vkrasheninnikova</cp:lastModifiedBy>
  <cp:revision>6</cp:revision>
  <cp:lastPrinted>2019-02-28T10:53:00Z</cp:lastPrinted>
  <dcterms:created xsi:type="dcterms:W3CDTF">2017-03-20T08:27:00Z</dcterms:created>
  <dcterms:modified xsi:type="dcterms:W3CDTF">2019-11-01T09:36:00Z</dcterms:modified>
</cp:coreProperties>
</file>