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E9A" w:rsidRPr="00446E9A" w:rsidRDefault="00446E9A" w:rsidP="00446E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6E9A">
        <w:rPr>
          <w:rFonts w:ascii="Times New Roman" w:hAnsi="Times New Roman" w:cs="Times New Roman"/>
          <w:b/>
          <w:bCs/>
          <w:sz w:val="28"/>
          <w:szCs w:val="28"/>
        </w:rPr>
        <w:t>Частное учреждение высшего образования</w:t>
      </w:r>
    </w:p>
    <w:p w:rsidR="00446E9A" w:rsidRPr="00446E9A" w:rsidRDefault="00446E9A" w:rsidP="00446E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E9A">
        <w:rPr>
          <w:rFonts w:ascii="Times New Roman" w:hAnsi="Times New Roman" w:cs="Times New Roman"/>
          <w:b/>
          <w:sz w:val="28"/>
          <w:szCs w:val="28"/>
        </w:rPr>
        <w:t>«ИНСТИТУТ ГОСУДАРСТВЕННОГО АДМИНИСТРИРОВАНИЯ»</w:t>
      </w:r>
    </w:p>
    <w:p w:rsidR="00446E9A" w:rsidRPr="00446E9A" w:rsidRDefault="00446E9A" w:rsidP="00446E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E9A" w:rsidRPr="00446E9A" w:rsidRDefault="00446E9A" w:rsidP="00446E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E9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446E9A" w:rsidRPr="00446E9A" w:rsidRDefault="00446E9A" w:rsidP="00446E9A">
      <w:pPr>
        <w:jc w:val="right"/>
        <w:rPr>
          <w:rFonts w:ascii="Times New Roman" w:hAnsi="Times New Roman" w:cs="Times New Roman"/>
          <w:b/>
          <w:color w:val="333366"/>
          <w:sz w:val="28"/>
          <w:szCs w:val="28"/>
          <w:lang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BD2126" w:rsidRPr="001D0924" w:rsidTr="00E7253B">
        <w:tc>
          <w:tcPr>
            <w:tcW w:w="4926" w:type="dxa"/>
          </w:tcPr>
          <w:p w:rsidR="00BD2126" w:rsidRPr="001D0924" w:rsidRDefault="00BD2126" w:rsidP="00E7253B">
            <w:pPr>
              <w:rPr>
                <w:rFonts w:ascii="Times New Roman" w:hAnsi="Times New Roman"/>
                <w:sz w:val="28"/>
                <w:szCs w:val="28"/>
              </w:rPr>
            </w:pPr>
            <w:r w:rsidRPr="001D0924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BD2126" w:rsidRPr="001D0924" w:rsidRDefault="00BD2126" w:rsidP="00E7253B">
            <w:pPr>
              <w:rPr>
                <w:rFonts w:ascii="Times New Roman" w:hAnsi="Times New Roman"/>
                <w:sz w:val="28"/>
                <w:szCs w:val="28"/>
              </w:rPr>
            </w:pPr>
            <w:r w:rsidRPr="001D0924">
              <w:rPr>
                <w:rFonts w:ascii="Times New Roman" w:hAnsi="Times New Roman"/>
                <w:sz w:val="28"/>
                <w:szCs w:val="28"/>
              </w:rPr>
              <w:t xml:space="preserve">решением </w:t>
            </w:r>
            <w:proofErr w:type="spellStart"/>
            <w:r w:rsidRPr="001D0924">
              <w:rPr>
                <w:rFonts w:ascii="Times New Roman" w:hAnsi="Times New Roman"/>
                <w:sz w:val="28"/>
                <w:szCs w:val="28"/>
              </w:rPr>
              <w:t>Ученого</w:t>
            </w:r>
            <w:proofErr w:type="spellEnd"/>
            <w:r w:rsidRPr="001D0924">
              <w:rPr>
                <w:rFonts w:ascii="Times New Roman" w:hAnsi="Times New Roman"/>
                <w:sz w:val="28"/>
                <w:szCs w:val="28"/>
              </w:rPr>
              <w:t xml:space="preserve"> совета ИГА</w:t>
            </w:r>
            <w:r w:rsidRPr="001D0924">
              <w:rPr>
                <w:rFonts w:ascii="Times New Roman" w:hAnsi="Times New Roman"/>
                <w:sz w:val="28"/>
                <w:szCs w:val="28"/>
              </w:rPr>
              <w:br/>
            </w:r>
            <w:r w:rsidR="0010391B" w:rsidRPr="00C64AB0">
              <w:rPr>
                <w:rFonts w:ascii="Times New Roman" w:hAnsi="Times New Roman" w:cs="Times New Roman"/>
                <w:sz w:val="28"/>
                <w:szCs w:val="28"/>
              </w:rPr>
              <w:t xml:space="preserve">от «26» августа 2019 г.             </w:t>
            </w:r>
          </w:p>
          <w:p w:rsidR="00BD2126" w:rsidRPr="001D0924" w:rsidRDefault="00BD2126" w:rsidP="00774988">
            <w:pPr>
              <w:rPr>
                <w:rFonts w:ascii="Times New Roman" w:hAnsi="Times New Roman"/>
                <w:sz w:val="28"/>
                <w:szCs w:val="28"/>
              </w:rPr>
            </w:pPr>
            <w:r w:rsidRPr="001D0924">
              <w:rPr>
                <w:rFonts w:ascii="Times New Roman" w:hAnsi="Times New Roman"/>
                <w:sz w:val="28"/>
                <w:szCs w:val="28"/>
              </w:rPr>
              <w:t>(протокол №</w:t>
            </w:r>
            <w:r w:rsidR="001039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4988">
              <w:rPr>
                <w:rFonts w:ascii="Times New Roman" w:hAnsi="Times New Roman"/>
                <w:sz w:val="28"/>
                <w:szCs w:val="28"/>
              </w:rPr>
              <w:t>8</w:t>
            </w:r>
            <w:r w:rsidRPr="001D092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927" w:type="dxa"/>
          </w:tcPr>
          <w:p w:rsidR="00BD2126" w:rsidRPr="001D0924" w:rsidRDefault="00BD2126" w:rsidP="0010391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0924">
              <w:rPr>
                <w:rFonts w:ascii="Times New Roman" w:hAnsi="Times New Roman"/>
                <w:sz w:val="28"/>
                <w:szCs w:val="28"/>
              </w:rPr>
              <w:t>Приложение № </w:t>
            </w: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  <w:p w:rsidR="00BD2126" w:rsidRPr="001D0924" w:rsidRDefault="00BD2126" w:rsidP="0010391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0924">
              <w:rPr>
                <w:rFonts w:ascii="Times New Roman" w:hAnsi="Times New Roman"/>
                <w:sz w:val="28"/>
                <w:szCs w:val="28"/>
              </w:rPr>
              <w:t>к приказу</w:t>
            </w:r>
            <w:r w:rsidR="001039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ректора</w:t>
            </w:r>
            <w:proofErr w:type="gramEnd"/>
            <w:r w:rsidRPr="001D0924">
              <w:rPr>
                <w:rFonts w:ascii="Times New Roman" w:hAnsi="Times New Roman"/>
                <w:sz w:val="28"/>
                <w:szCs w:val="28"/>
              </w:rPr>
              <w:t xml:space="preserve"> ЧУ ВО «ИГА»</w:t>
            </w:r>
          </w:p>
          <w:p w:rsidR="00BD2126" w:rsidRPr="001D0924" w:rsidRDefault="0010391B" w:rsidP="0010391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4AB0">
              <w:rPr>
                <w:rFonts w:ascii="Times New Roman" w:hAnsi="Times New Roman" w:cs="Times New Roman"/>
                <w:sz w:val="28"/>
                <w:szCs w:val="28"/>
              </w:rPr>
              <w:t>от «28» августа 2019 г. № 42/4</w:t>
            </w:r>
          </w:p>
        </w:tc>
      </w:tr>
    </w:tbl>
    <w:p w:rsidR="00446E9A" w:rsidRPr="00446E9A" w:rsidRDefault="00446E9A" w:rsidP="00446E9A">
      <w:pPr>
        <w:rPr>
          <w:rFonts w:ascii="Times New Roman" w:hAnsi="Times New Roman" w:cs="Times New Roman"/>
          <w:sz w:val="28"/>
          <w:szCs w:val="28"/>
        </w:rPr>
      </w:pPr>
    </w:p>
    <w:p w:rsidR="00446E9A" w:rsidRPr="00446E9A" w:rsidRDefault="00446E9A" w:rsidP="00446E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E9A" w:rsidRPr="00446E9A" w:rsidRDefault="00446E9A" w:rsidP="00446E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46E9A" w:rsidRPr="00446E9A" w:rsidRDefault="00446E9A" w:rsidP="00446E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46E9A" w:rsidRPr="00446E9A" w:rsidRDefault="00446E9A" w:rsidP="00446E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E9A" w:rsidRPr="00446E9A" w:rsidRDefault="00446E9A" w:rsidP="00446E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E9A" w:rsidRPr="00446E9A" w:rsidRDefault="00446E9A" w:rsidP="00446E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E9A" w:rsidRPr="00446E9A" w:rsidRDefault="00446E9A" w:rsidP="00446E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E9A" w:rsidRPr="00446E9A" w:rsidRDefault="00446E9A" w:rsidP="00446E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6E9A" w:rsidRPr="00446E9A" w:rsidRDefault="00446E9A" w:rsidP="00446E9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6E9A">
        <w:rPr>
          <w:rFonts w:ascii="Times New Roman" w:hAnsi="Times New Roman" w:cs="Times New Roman"/>
          <w:b/>
          <w:sz w:val="40"/>
          <w:szCs w:val="40"/>
        </w:rPr>
        <w:t xml:space="preserve">Положение </w:t>
      </w:r>
    </w:p>
    <w:p w:rsidR="00446E9A" w:rsidRPr="00446E9A" w:rsidRDefault="00446E9A" w:rsidP="00446E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E9A">
        <w:rPr>
          <w:rFonts w:ascii="Times New Roman" w:hAnsi="Times New Roman" w:cs="Times New Roman"/>
          <w:b/>
          <w:sz w:val="28"/>
          <w:szCs w:val="28"/>
        </w:rPr>
        <w:t xml:space="preserve">о контактной работе </w:t>
      </w:r>
      <w:proofErr w:type="gramStart"/>
      <w:r w:rsidRPr="00446E9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46E9A">
        <w:rPr>
          <w:rFonts w:ascii="Times New Roman" w:hAnsi="Times New Roman" w:cs="Times New Roman"/>
          <w:b/>
          <w:sz w:val="28"/>
          <w:szCs w:val="28"/>
        </w:rPr>
        <w:t xml:space="preserve"> с преподавателем </w:t>
      </w:r>
    </w:p>
    <w:p w:rsidR="00446E9A" w:rsidRPr="00446E9A" w:rsidRDefault="00446E9A" w:rsidP="00446E9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46E9A">
        <w:rPr>
          <w:rFonts w:ascii="Times New Roman" w:hAnsi="Times New Roman" w:cs="Times New Roman"/>
          <w:b/>
          <w:sz w:val="28"/>
          <w:szCs w:val="28"/>
        </w:rPr>
        <w:t>в частном учреждении высшего образования</w:t>
      </w:r>
    </w:p>
    <w:p w:rsidR="00446E9A" w:rsidRPr="00446E9A" w:rsidRDefault="00446E9A" w:rsidP="00446E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6E9A">
        <w:rPr>
          <w:rFonts w:ascii="Times New Roman" w:hAnsi="Times New Roman" w:cs="Times New Roman"/>
          <w:b/>
          <w:bCs/>
          <w:sz w:val="28"/>
          <w:szCs w:val="28"/>
        </w:rPr>
        <w:t xml:space="preserve">    «Институт государственного администрирования»</w:t>
      </w:r>
    </w:p>
    <w:p w:rsidR="00446E9A" w:rsidRPr="00446E9A" w:rsidRDefault="00446E9A" w:rsidP="00446E9A">
      <w:pPr>
        <w:rPr>
          <w:rFonts w:ascii="Times New Roman" w:hAnsi="Times New Roman" w:cs="Times New Roman"/>
          <w:sz w:val="52"/>
          <w:szCs w:val="52"/>
        </w:rPr>
      </w:pPr>
    </w:p>
    <w:p w:rsidR="00446E9A" w:rsidRPr="00446E9A" w:rsidRDefault="00446E9A" w:rsidP="00446E9A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46E9A" w:rsidRPr="00446E9A" w:rsidRDefault="00446E9A" w:rsidP="00446E9A">
      <w:pPr>
        <w:rPr>
          <w:rFonts w:ascii="Times New Roman" w:hAnsi="Times New Roman" w:cs="Times New Roman"/>
          <w:b/>
          <w:sz w:val="56"/>
          <w:szCs w:val="56"/>
        </w:rPr>
      </w:pPr>
    </w:p>
    <w:p w:rsidR="00446E9A" w:rsidRPr="00446E9A" w:rsidRDefault="00446E9A" w:rsidP="00446E9A">
      <w:pPr>
        <w:rPr>
          <w:rFonts w:ascii="Times New Roman" w:hAnsi="Times New Roman" w:cs="Times New Roman"/>
          <w:sz w:val="28"/>
          <w:szCs w:val="28"/>
        </w:rPr>
      </w:pPr>
    </w:p>
    <w:p w:rsidR="00446E9A" w:rsidRPr="00446E9A" w:rsidRDefault="00446E9A" w:rsidP="00446E9A">
      <w:pPr>
        <w:rPr>
          <w:rFonts w:ascii="Times New Roman" w:hAnsi="Times New Roman" w:cs="Times New Roman"/>
          <w:sz w:val="28"/>
          <w:szCs w:val="28"/>
        </w:rPr>
      </w:pPr>
    </w:p>
    <w:p w:rsidR="00446E9A" w:rsidRPr="00446E9A" w:rsidRDefault="00446E9A" w:rsidP="00446E9A">
      <w:pPr>
        <w:rPr>
          <w:rFonts w:ascii="Times New Roman" w:hAnsi="Times New Roman" w:cs="Times New Roman"/>
          <w:sz w:val="28"/>
          <w:szCs w:val="28"/>
        </w:rPr>
      </w:pPr>
    </w:p>
    <w:p w:rsidR="00446E9A" w:rsidRPr="00446E9A" w:rsidRDefault="00446E9A" w:rsidP="00446E9A">
      <w:pPr>
        <w:rPr>
          <w:rFonts w:ascii="Times New Roman" w:hAnsi="Times New Roman" w:cs="Times New Roman"/>
          <w:sz w:val="28"/>
          <w:szCs w:val="28"/>
        </w:rPr>
      </w:pPr>
    </w:p>
    <w:p w:rsidR="00446E9A" w:rsidRPr="00446E9A" w:rsidRDefault="00446E9A" w:rsidP="00446E9A">
      <w:pPr>
        <w:rPr>
          <w:rFonts w:ascii="Times New Roman" w:hAnsi="Times New Roman" w:cs="Times New Roman"/>
          <w:sz w:val="28"/>
          <w:szCs w:val="28"/>
        </w:rPr>
      </w:pPr>
    </w:p>
    <w:p w:rsidR="00446E9A" w:rsidRPr="00446E9A" w:rsidRDefault="00446E9A" w:rsidP="00446E9A">
      <w:pPr>
        <w:rPr>
          <w:rFonts w:ascii="Times New Roman" w:hAnsi="Times New Roman" w:cs="Times New Roman"/>
          <w:sz w:val="28"/>
          <w:szCs w:val="28"/>
        </w:rPr>
      </w:pPr>
    </w:p>
    <w:p w:rsidR="00446E9A" w:rsidRPr="00446E9A" w:rsidRDefault="00446E9A" w:rsidP="00446E9A">
      <w:pPr>
        <w:rPr>
          <w:rFonts w:ascii="Times New Roman" w:hAnsi="Times New Roman" w:cs="Times New Roman"/>
          <w:sz w:val="28"/>
          <w:szCs w:val="28"/>
        </w:rPr>
      </w:pPr>
    </w:p>
    <w:p w:rsidR="00446E9A" w:rsidRPr="00446E9A" w:rsidRDefault="00446E9A" w:rsidP="00446E9A">
      <w:pPr>
        <w:rPr>
          <w:rFonts w:ascii="Times New Roman" w:hAnsi="Times New Roman" w:cs="Times New Roman"/>
          <w:sz w:val="28"/>
          <w:szCs w:val="28"/>
        </w:rPr>
      </w:pPr>
    </w:p>
    <w:p w:rsidR="00446E9A" w:rsidRPr="00446E9A" w:rsidRDefault="00446E9A" w:rsidP="00446E9A">
      <w:pPr>
        <w:rPr>
          <w:rFonts w:ascii="Times New Roman" w:hAnsi="Times New Roman" w:cs="Times New Roman"/>
          <w:sz w:val="28"/>
          <w:szCs w:val="28"/>
        </w:rPr>
      </w:pPr>
    </w:p>
    <w:p w:rsidR="00446E9A" w:rsidRPr="00446E9A" w:rsidRDefault="00446E9A" w:rsidP="00446E9A">
      <w:pPr>
        <w:rPr>
          <w:rFonts w:ascii="Times New Roman" w:hAnsi="Times New Roman" w:cs="Times New Roman"/>
          <w:sz w:val="28"/>
          <w:szCs w:val="28"/>
        </w:rPr>
      </w:pPr>
    </w:p>
    <w:p w:rsidR="00446E9A" w:rsidRPr="00446E9A" w:rsidRDefault="00446E9A" w:rsidP="00446E9A">
      <w:pPr>
        <w:rPr>
          <w:rFonts w:ascii="Times New Roman" w:hAnsi="Times New Roman" w:cs="Times New Roman"/>
          <w:sz w:val="28"/>
          <w:szCs w:val="28"/>
        </w:rPr>
      </w:pPr>
    </w:p>
    <w:p w:rsidR="00446E9A" w:rsidRPr="00446E9A" w:rsidRDefault="00446E9A" w:rsidP="00446E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E9A" w:rsidRPr="00446E9A" w:rsidRDefault="00446E9A" w:rsidP="00446E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E9A" w:rsidRPr="00446E9A" w:rsidRDefault="00446E9A" w:rsidP="00446E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E9A" w:rsidRPr="00446E9A" w:rsidRDefault="00446E9A" w:rsidP="00446E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E9A" w:rsidRPr="00446E9A" w:rsidRDefault="00774988" w:rsidP="00446E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Москва, 201</w:t>
      </w:r>
      <w:r w:rsidR="0010391B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="00446E9A" w:rsidRPr="00446E9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46E9A" w:rsidRPr="00446E9A" w:rsidRDefault="00446E9A" w:rsidP="00840EA5">
      <w:pPr>
        <w:pStyle w:val="3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3E3D03" w:rsidRDefault="003E3D03" w:rsidP="00840EA5">
      <w:pPr>
        <w:pStyle w:val="3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72766A" w:rsidRPr="00446E9A" w:rsidRDefault="00FE6604" w:rsidP="00774988">
      <w:pPr>
        <w:pStyle w:val="30"/>
        <w:shd w:val="clear" w:color="auto" w:fill="auto"/>
        <w:spacing w:before="0" w:after="0" w:line="240" w:lineRule="auto"/>
        <w:ind w:firstLine="567"/>
        <w:jc w:val="center"/>
        <w:rPr>
          <w:sz w:val="28"/>
          <w:szCs w:val="28"/>
        </w:rPr>
      </w:pPr>
      <w:r w:rsidRPr="00446E9A">
        <w:rPr>
          <w:sz w:val="28"/>
          <w:szCs w:val="28"/>
        </w:rPr>
        <w:lastRenderedPageBreak/>
        <w:t>ПОЛОЖЕНИЕ</w:t>
      </w:r>
    </w:p>
    <w:p w:rsidR="0072766A" w:rsidRPr="00446E9A" w:rsidRDefault="00FE6604" w:rsidP="00774988">
      <w:pPr>
        <w:pStyle w:val="30"/>
        <w:shd w:val="clear" w:color="auto" w:fill="auto"/>
        <w:spacing w:before="0" w:after="0" w:line="240" w:lineRule="auto"/>
        <w:ind w:firstLine="567"/>
        <w:jc w:val="center"/>
        <w:rPr>
          <w:sz w:val="28"/>
          <w:szCs w:val="28"/>
        </w:rPr>
      </w:pPr>
      <w:r w:rsidRPr="00446E9A">
        <w:rPr>
          <w:sz w:val="28"/>
          <w:szCs w:val="28"/>
        </w:rPr>
        <w:t xml:space="preserve">О КОНТАКТНОЙ РАБОТЕ </w:t>
      </w:r>
      <w:proofErr w:type="gramStart"/>
      <w:r w:rsidRPr="00446E9A">
        <w:rPr>
          <w:sz w:val="28"/>
          <w:szCs w:val="28"/>
        </w:rPr>
        <w:t>ОБУЧАЮЩИХСЯ</w:t>
      </w:r>
      <w:proofErr w:type="gramEnd"/>
      <w:r w:rsidRPr="00446E9A">
        <w:rPr>
          <w:sz w:val="28"/>
          <w:szCs w:val="28"/>
        </w:rPr>
        <w:t xml:space="preserve"> С ПРЕПОДАВАТЕЛЕМ</w:t>
      </w:r>
    </w:p>
    <w:p w:rsidR="00446E9A" w:rsidRPr="00446E9A" w:rsidRDefault="00446E9A" w:rsidP="00774988">
      <w:pPr>
        <w:pStyle w:val="30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</w:p>
    <w:p w:rsidR="0072766A" w:rsidRPr="00446E9A" w:rsidRDefault="00FE6604" w:rsidP="00E7253B">
      <w:pPr>
        <w:pStyle w:val="30"/>
        <w:numPr>
          <w:ilvl w:val="0"/>
          <w:numId w:val="12"/>
        </w:numPr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ОБЛАСТЬ ПРИМЕНЕНИЯ И РАСПРОСТР</w:t>
      </w:r>
      <w:r w:rsidRPr="00446E9A">
        <w:rPr>
          <w:rStyle w:val="32"/>
          <w:b/>
          <w:bCs/>
          <w:sz w:val="28"/>
          <w:szCs w:val="28"/>
          <w:u w:val="none"/>
        </w:rPr>
        <w:t>АН</w:t>
      </w:r>
      <w:r w:rsidRPr="00446E9A">
        <w:rPr>
          <w:sz w:val="28"/>
          <w:szCs w:val="28"/>
        </w:rPr>
        <w:t>Е</w:t>
      </w:r>
      <w:r w:rsidRPr="00446E9A">
        <w:rPr>
          <w:rStyle w:val="32"/>
          <w:b/>
          <w:bCs/>
          <w:sz w:val="28"/>
          <w:szCs w:val="28"/>
          <w:u w:val="none"/>
        </w:rPr>
        <w:t>НИЯ</w:t>
      </w:r>
    </w:p>
    <w:p w:rsidR="0072766A" w:rsidRPr="00446E9A" w:rsidRDefault="00FE6604" w:rsidP="00774988">
      <w:pPr>
        <w:pStyle w:val="31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Настоящее «Положение о контактной работе обучающихся с преподавателем» (далее - Положение) определяет виды и правила расчета объема контактной работы обучающихся с преподавателем при реализации образовательных программ высшего образования - программ бакалавриата,  магистратуры</w:t>
      </w:r>
      <w:r w:rsidR="00E7253B">
        <w:rPr>
          <w:sz w:val="28"/>
          <w:szCs w:val="28"/>
        </w:rPr>
        <w:t xml:space="preserve"> и аспирантуры</w:t>
      </w:r>
      <w:r w:rsidRPr="00446E9A">
        <w:rPr>
          <w:sz w:val="28"/>
          <w:szCs w:val="28"/>
        </w:rPr>
        <w:t>.</w:t>
      </w:r>
    </w:p>
    <w:p w:rsidR="0072766A" w:rsidRPr="00446E9A" w:rsidRDefault="00FE6604" w:rsidP="00774988">
      <w:pPr>
        <w:pStyle w:val="31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 xml:space="preserve">Действие настоящего положения обязательно для должностных лиц </w:t>
      </w:r>
      <w:r w:rsidR="00840EA5" w:rsidRPr="00446E9A">
        <w:rPr>
          <w:sz w:val="28"/>
          <w:szCs w:val="28"/>
        </w:rPr>
        <w:t>института</w:t>
      </w:r>
      <w:r w:rsidRPr="00446E9A">
        <w:rPr>
          <w:sz w:val="28"/>
          <w:szCs w:val="28"/>
        </w:rPr>
        <w:t>, осуществляющих формирование ОП ВО, а также организацию, реализацию и контроль образовательной деятельности обучающихся и НИР.</w:t>
      </w:r>
    </w:p>
    <w:p w:rsidR="0072766A" w:rsidRPr="00446E9A" w:rsidRDefault="00FE6604" w:rsidP="00774988">
      <w:pPr>
        <w:pStyle w:val="31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Положение распространяется на все формы обучения (очная, очно</w:t>
      </w:r>
      <w:r w:rsidR="00774988">
        <w:rPr>
          <w:sz w:val="28"/>
          <w:szCs w:val="28"/>
        </w:rPr>
        <w:t>-</w:t>
      </w:r>
      <w:r w:rsidRPr="00446E9A">
        <w:rPr>
          <w:sz w:val="28"/>
          <w:szCs w:val="28"/>
        </w:rPr>
        <w:t>заочная, заочная).</w:t>
      </w:r>
    </w:p>
    <w:p w:rsidR="00446E9A" w:rsidRPr="00446E9A" w:rsidRDefault="00446E9A" w:rsidP="00774988">
      <w:pPr>
        <w:pStyle w:val="31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</w:p>
    <w:p w:rsidR="0072766A" w:rsidRPr="00446E9A" w:rsidRDefault="00FE6604" w:rsidP="00774988">
      <w:pPr>
        <w:pStyle w:val="30"/>
        <w:numPr>
          <w:ilvl w:val="0"/>
          <w:numId w:val="2"/>
        </w:numPr>
        <w:shd w:val="clear" w:color="auto" w:fill="auto"/>
        <w:tabs>
          <w:tab w:val="left" w:pos="1021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НОРМАТИВНЫЕ ДОКУМЕНТЫ</w:t>
      </w:r>
    </w:p>
    <w:p w:rsidR="0072766A" w:rsidRPr="00446E9A" w:rsidRDefault="00FE6604" w:rsidP="00774988">
      <w:pPr>
        <w:pStyle w:val="31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Настоящее Положение разработано в соответствии с нормативными документами:</w:t>
      </w:r>
    </w:p>
    <w:p w:rsidR="0072766A" w:rsidRPr="00446E9A" w:rsidRDefault="00FE6604" w:rsidP="00774988">
      <w:pPr>
        <w:pStyle w:val="31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Федеральным законом «Об образовании в Российской Федерации» от 29.12.2012 № 273-ФЗ (в действующей редакции);</w:t>
      </w:r>
    </w:p>
    <w:p w:rsidR="00840EA5" w:rsidRDefault="00774988" w:rsidP="00774988">
      <w:pPr>
        <w:pStyle w:val="31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774988">
        <w:rPr>
          <w:sz w:val="28"/>
          <w:szCs w:val="28"/>
        </w:rPr>
        <w:t xml:space="preserve">Приказ </w:t>
      </w:r>
      <w:proofErr w:type="spellStart"/>
      <w:r w:rsidRPr="00774988">
        <w:rPr>
          <w:sz w:val="28"/>
          <w:szCs w:val="28"/>
        </w:rPr>
        <w:t>Минобрнауки</w:t>
      </w:r>
      <w:proofErr w:type="spellEnd"/>
      <w:r w:rsidRPr="00774988">
        <w:rPr>
          <w:sz w:val="28"/>
          <w:szCs w:val="28"/>
        </w:rPr>
        <w:t xml:space="preserve"> России от 05.04.2017 № 301 «Об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программам, программам магистратуры»</w:t>
      </w:r>
    </w:p>
    <w:p w:rsidR="00DD3091" w:rsidRPr="00446E9A" w:rsidRDefault="00DD3091" w:rsidP="00774988">
      <w:pPr>
        <w:pStyle w:val="31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t>Приказом Министерства образования и науки Российской Федерации от 19 ноября 2013 г. № 1259 «Об утверждении 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</w:t>
      </w:r>
      <w:proofErr w:type="spellStart"/>
      <w:r>
        <w:t>адьюнктуре</w:t>
      </w:r>
      <w:proofErr w:type="spellEnd"/>
      <w:r>
        <w:t>)»</w:t>
      </w:r>
    </w:p>
    <w:p w:rsidR="00840EA5" w:rsidRPr="00446E9A" w:rsidRDefault="00840EA5" w:rsidP="00774988">
      <w:pPr>
        <w:pStyle w:val="31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Порядком</w:t>
      </w:r>
      <w:r w:rsidR="00FE6604" w:rsidRPr="00446E9A">
        <w:rPr>
          <w:sz w:val="28"/>
          <w:szCs w:val="28"/>
        </w:rPr>
        <w:t xml:space="preserve"> проведения государственной итоговой аттестации по образовательным программам высшего образования - программам </w:t>
      </w:r>
      <w:proofErr w:type="spellStart"/>
      <w:r w:rsidR="00FE6604" w:rsidRPr="00446E9A">
        <w:rPr>
          <w:sz w:val="28"/>
          <w:szCs w:val="28"/>
        </w:rPr>
        <w:t>бакалавриата</w:t>
      </w:r>
      <w:proofErr w:type="spellEnd"/>
      <w:r w:rsidR="00FE6604" w:rsidRPr="00446E9A">
        <w:rPr>
          <w:sz w:val="28"/>
          <w:szCs w:val="28"/>
        </w:rPr>
        <w:t xml:space="preserve">, программам </w:t>
      </w:r>
      <w:proofErr w:type="spellStart"/>
      <w:r w:rsidR="00FE6604" w:rsidRPr="00446E9A">
        <w:rPr>
          <w:sz w:val="28"/>
          <w:szCs w:val="28"/>
        </w:rPr>
        <w:t>специалитета</w:t>
      </w:r>
      <w:proofErr w:type="spellEnd"/>
      <w:r w:rsidR="00FE6604" w:rsidRPr="00446E9A">
        <w:rPr>
          <w:sz w:val="28"/>
          <w:szCs w:val="28"/>
        </w:rPr>
        <w:t xml:space="preserve">, программам магистратуры, </w:t>
      </w:r>
      <w:proofErr w:type="spellStart"/>
      <w:r w:rsidR="00FE6604" w:rsidRPr="00446E9A">
        <w:rPr>
          <w:sz w:val="28"/>
          <w:szCs w:val="28"/>
        </w:rPr>
        <w:t>утвержденным</w:t>
      </w:r>
      <w:proofErr w:type="spellEnd"/>
      <w:r w:rsidR="00FE6604" w:rsidRPr="00446E9A">
        <w:rPr>
          <w:sz w:val="28"/>
          <w:szCs w:val="28"/>
        </w:rPr>
        <w:t xml:space="preserve"> приказом Министерством образования и науки российской Федерации от 29.06.2015 г. № 636 </w:t>
      </w:r>
    </w:p>
    <w:p w:rsidR="00840EA5" w:rsidRPr="00446E9A" w:rsidRDefault="00FE6604" w:rsidP="00774988">
      <w:pPr>
        <w:pStyle w:val="31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 xml:space="preserve">Методическими рекомендациями по организации образовательного процесса для обучающихся инвалидов и лиц с ограниченными возможностями здоровья, в том числе оснащенности образовательного процесса, утвержденными заместителем Министра образования и науки Российской Федерации от 08.04.2014 г. № АК-44/05-вн </w:t>
      </w:r>
    </w:p>
    <w:p w:rsidR="0072766A" w:rsidRPr="00446E9A" w:rsidRDefault="00FE6604" w:rsidP="00774988">
      <w:pPr>
        <w:pStyle w:val="31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Уставом</w:t>
      </w:r>
      <w:r w:rsidR="00840EA5" w:rsidRPr="00446E9A">
        <w:rPr>
          <w:sz w:val="28"/>
          <w:szCs w:val="28"/>
        </w:rPr>
        <w:t>ЧУ ВО ИГА</w:t>
      </w:r>
      <w:r w:rsidRPr="00446E9A">
        <w:rPr>
          <w:sz w:val="28"/>
          <w:szCs w:val="28"/>
        </w:rPr>
        <w:t xml:space="preserve"> и иными локальными нормативными актами </w:t>
      </w:r>
      <w:r w:rsidR="00840EA5" w:rsidRPr="00446E9A">
        <w:rPr>
          <w:sz w:val="28"/>
          <w:szCs w:val="28"/>
        </w:rPr>
        <w:t>института</w:t>
      </w:r>
      <w:r w:rsidRPr="00446E9A">
        <w:rPr>
          <w:sz w:val="28"/>
          <w:szCs w:val="28"/>
        </w:rPr>
        <w:t>;</w:t>
      </w:r>
    </w:p>
    <w:p w:rsidR="00840EA5" w:rsidRPr="00446E9A" w:rsidRDefault="00840EA5" w:rsidP="00774988">
      <w:pPr>
        <w:pStyle w:val="31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</w:p>
    <w:p w:rsidR="0072766A" w:rsidRPr="00446E9A" w:rsidRDefault="00FE6604" w:rsidP="00774988">
      <w:pPr>
        <w:pStyle w:val="30"/>
        <w:numPr>
          <w:ilvl w:val="0"/>
          <w:numId w:val="2"/>
        </w:numPr>
        <w:shd w:val="clear" w:color="auto" w:fill="auto"/>
        <w:tabs>
          <w:tab w:val="left" w:pos="1021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ТЕРМИНЫ, ОПРЕДЕЛЕНИЯ И СОКРАЩЕНИЯ</w:t>
      </w:r>
    </w:p>
    <w:p w:rsidR="0072766A" w:rsidRPr="00446E9A" w:rsidRDefault="00FE6604" w:rsidP="00774988">
      <w:pPr>
        <w:pStyle w:val="31"/>
        <w:numPr>
          <w:ilvl w:val="1"/>
          <w:numId w:val="2"/>
        </w:numPr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Термины и определения:</w:t>
      </w:r>
    </w:p>
    <w:p w:rsidR="00840EA5" w:rsidRPr="00446E9A" w:rsidRDefault="00FE6604" w:rsidP="00774988">
      <w:pPr>
        <w:pStyle w:val="31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rStyle w:val="a9"/>
          <w:sz w:val="28"/>
          <w:szCs w:val="28"/>
        </w:rPr>
        <w:t xml:space="preserve">Контактная работа </w:t>
      </w:r>
      <w:proofErr w:type="gramStart"/>
      <w:r w:rsidRPr="00446E9A">
        <w:rPr>
          <w:rStyle w:val="a9"/>
          <w:sz w:val="28"/>
          <w:szCs w:val="28"/>
        </w:rPr>
        <w:t>обучающихся</w:t>
      </w:r>
      <w:proofErr w:type="gramEnd"/>
      <w:r w:rsidRPr="00446E9A">
        <w:rPr>
          <w:rStyle w:val="a9"/>
          <w:sz w:val="28"/>
          <w:szCs w:val="28"/>
        </w:rPr>
        <w:t xml:space="preserve"> с преподавателем </w:t>
      </w:r>
      <w:r w:rsidRPr="00446E9A">
        <w:rPr>
          <w:sz w:val="28"/>
          <w:szCs w:val="28"/>
        </w:rPr>
        <w:t>- работа обучающихся во взаимодействии с преподавателем.</w:t>
      </w:r>
    </w:p>
    <w:p w:rsidR="0072766A" w:rsidRPr="00446E9A" w:rsidRDefault="00FE6604" w:rsidP="00774988">
      <w:pPr>
        <w:pStyle w:val="31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Сокращения:</w:t>
      </w:r>
    </w:p>
    <w:p w:rsidR="0072766A" w:rsidRPr="00446E9A" w:rsidRDefault="00840EA5" w:rsidP="00774988">
      <w:pPr>
        <w:pStyle w:val="31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rStyle w:val="a9"/>
          <w:sz w:val="28"/>
          <w:szCs w:val="28"/>
        </w:rPr>
        <w:lastRenderedPageBreak/>
        <w:t>Институт</w:t>
      </w:r>
      <w:r w:rsidR="00FE6604" w:rsidRPr="00446E9A">
        <w:rPr>
          <w:sz w:val="28"/>
          <w:szCs w:val="28"/>
        </w:rPr>
        <w:t xml:space="preserve">- </w:t>
      </w:r>
      <w:r w:rsidRPr="00446E9A">
        <w:rPr>
          <w:sz w:val="28"/>
          <w:szCs w:val="28"/>
        </w:rPr>
        <w:t>частное</w:t>
      </w:r>
      <w:r w:rsidR="00FE6604" w:rsidRPr="00446E9A">
        <w:rPr>
          <w:sz w:val="28"/>
          <w:szCs w:val="28"/>
        </w:rPr>
        <w:t xml:space="preserve"> учреждение высшего образования «</w:t>
      </w:r>
      <w:r w:rsidRPr="00446E9A">
        <w:rPr>
          <w:sz w:val="28"/>
          <w:szCs w:val="28"/>
        </w:rPr>
        <w:t>Институт государственного администрирования</w:t>
      </w:r>
      <w:r w:rsidR="00FE6604" w:rsidRPr="00446E9A">
        <w:rPr>
          <w:sz w:val="28"/>
          <w:szCs w:val="28"/>
        </w:rPr>
        <w:t>»;</w:t>
      </w:r>
    </w:p>
    <w:p w:rsidR="0072766A" w:rsidRPr="00446E9A" w:rsidRDefault="00FE6604" w:rsidP="00774988">
      <w:pPr>
        <w:pStyle w:val="31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rStyle w:val="a9"/>
          <w:sz w:val="28"/>
          <w:szCs w:val="28"/>
        </w:rPr>
        <w:t>ФГОС В</w:t>
      </w:r>
      <w:proofErr w:type="gramStart"/>
      <w:r w:rsidRPr="00446E9A">
        <w:rPr>
          <w:rStyle w:val="a9"/>
          <w:sz w:val="28"/>
          <w:szCs w:val="28"/>
        </w:rPr>
        <w:t>О</w:t>
      </w:r>
      <w:r w:rsidRPr="00446E9A">
        <w:rPr>
          <w:sz w:val="28"/>
          <w:szCs w:val="28"/>
        </w:rPr>
        <w:t>-</w:t>
      </w:r>
      <w:proofErr w:type="gramEnd"/>
      <w:r w:rsidRPr="00446E9A">
        <w:rPr>
          <w:sz w:val="28"/>
          <w:szCs w:val="28"/>
        </w:rPr>
        <w:t xml:space="preserve"> Федеральный государственный образовательный стандарт высшего образования;</w:t>
      </w:r>
    </w:p>
    <w:p w:rsidR="0072766A" w:rsidRPr="00446E9A" w:rsidRDefault="00FE6604" w:rsidP="00774988">
      <w:pPr>
        <w:pStyle w:val="31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rStyle w:val="a9"/>
          <w:sz w:val="28"/>
          <w:szCs w:val="28"/>
        </w:rPr>
        <w:t xml:space="preserve">ОП </w:t>
      </w:r>
      <w:proofErr w:type="gramStart"/>
      <w:r w:rsidRPr="00446E9A">
        <w:rPr>
          <w:rStyle w:val="a9"/>
          <w:sz w:val="28"/>
          <w:szCs w:val="28"/>
        </w:rPr>
        <w:t>ВО</w:t>
      </w:r>
      <w:r w:rsidRPr="00446E9A">
        <w:rPr>
          <w:sz w:val="28"/>
          <w:szCs w:val="28"/>
        </w:rPr>
        <w:t>-образовательная</w:t>
      </w:r>
      <w:proofErr w:type="gramEnd"/>
      <w:r w:rsidRPr="00446E9A">
        <w:rPr>
          <w:sz w:val="28"/>
          <w:szCs w:val="28"/>
        </w:rPr>
        <w:t xml:space="preserve"> программа высшего образования</w:t>
      </w:r>
    </w:p>
    <w:p w:rsidR="0072766A" w:rsidRPr="00446E9A" w:rsidRDefault="00FE6604" w:rsidP="00774988">
      <w:pPr>
        <w:pStyle w:val="31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rStyle w:val="aa"/>
          <w:sz w:val="28"/>
          <w:szCs w:val="28"/>
          <w:u w:val="none"/>
        </w:rPr>
        <w:t>НПР</w:t>
      </w:r>
      <w:r w:rsidRPr="00446E9A">
        <w:rPr>
          <w:sz w:val="28"/>
          <w:szCs w:val="28"/>
        </w:rPr>
        <w:t>- научно-педагогические работники</w:t>
      </w:r>
    </w:p>
    <w:p w:rsidR="00840EA5" w:rsidRPr="00446E9A" w:rsidRDefault="00840EA5" w:rsidP="00774988">
      <w:pPr>
        <w:pStyle w:val="31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</w:p>
    <w:p w:rsidR="0072766A" w:rsidRPr="00446E9A" w:rsidRDefault="00FE6604" w:rsidP="00774988">
      <w:pPr>
        <w:pStyle w:val="12"/>
        <w:numPr>
          <w:ilvl w:val="0"/>
          <w:numId w:val="2"/>
        </w:numPr>
        <w:shd w:val="clear" w:color="auto" w:fill="auto"/>
        <w:tabs>
          <w:tab w:val="left" w:pos="1018"/>
        </w:tabs>
        <w:spacing w:before="0" w:after="0" w:line="240" w:lineRule="auto"/>
        <w:ind w:firstLine="567"/>
        <w:rPr>
          <w:sz w:val="28"/>
          <w:szCs w:val="28"/>
        </w:rPr>
      </w:pPr>
      <w:bookmarkStart w:id="1" w:name="bookmark0"/>
      <w:r w:rsidRPr="00446E9A">
        <w:rPr>
          <w:sz w:val="28"/>
          <w:szCs w:val="28"/>
        </w:rPr>
        <w:t>ОБЩИЕ ПОЛОЖЕНИЯ</w:t>
      </w:r>
      <w:bookmarkEnd w:id="1"/>
    </w:p>
    <w:p w:rsidR="0072766A" w:rsidRPr="00446E9A" w:rsidRDefault="00FE6604" w:rsidP="00774988">
      <w:pPr>
        <w:pStyle w:val="31"/>
        <w:numPr>
          <w:ilvl w:val="1"/>
          <w:numId w:val="2"/>
        </w:numPr>
        <w:shd w:val="clear" w:color="auto" w:fill="auto"/>
        <w:tabs>
          <w:tab w:val="left" w:pos="1415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 xml:space="preserve">Учебные занятия по ОП ВО проводятся в форме контактной работы </w:t>
      </w:r>
      <w:proofErr w:type="gramStart"/>
      <w:r w:rsidRPr="00446E9A">
        <w:rPr>
          <w:sz w:val="28"/>
          <w:szCs w:val="28"/>
        </w:rPr>
        <w:t>обучающихся</w:t>
      </w:r>
      <w:proofErr w:type="gramEnd"/>
      <w:r w:rsidRPr="00446E9A">
        <w:rPr>
          <w:sz w:val="28"/>
          <w:szCs w:val="28"/>
        </w:rPr>
        <w:t xml:space="preserve"> с преподавателем и в форме самостоятельной работы обучающихся.</w:t>
      </w:r>
    </w:p>
    <w:p w:rsidR="0072766A" w:rsidRPr="00446E9A" w:rsidRDefault="00FE6604" w:rsidP="00774988">
      <w:pPr>
        <w:pStyle w:val="31"/>
        <w:numPr>
          <w:ilvl w:val="1"/>
          <w:numId w:val="2"/>
        </w:numPr>
        <w:shd w:val="clear" w:color="auto" w:fill="auto"/>
        <w:tabs>
          <w:tab w:val="left" w:pos="1415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По образовательным программам могут проводиться учебные занятия следующих видов, включая учебные занятия, направленные на проведение текущего контроля успеваемости:</w:t>
      </w:r>
    </w:p>
    <w:p w:rsidR="0072766A" w:rsidRPr="00446E9A" w:rsidRDefault="00FE6604" w:rsidP="00774988">
      <w:pPr>
        <w:pStyle w:val="31"/>
        <w:numPr>
          <w:ilvl w:val="0"/>
          <w:numId w:val="3"/>
        </w:numPr>
        <w:shd w:val="clear" w:color="auto" w:fill="auto"/>
        <w:tabs>
          <w:tab w:val="left" w:pos="1415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лекции и иные занятия, предусматривающие преимущественную передачу учебной информации преподавателем обучающимся (далее - занятия лекционного типа;</w:t>
      </w:r>
    </w:p>
    <w:p w:rsidR="0072766A" w:rsidRPr="00446E9A" w:rsidRDefault="00FE6604" w:rsidP="00774988">
      <w:pPr>
        <w:pStyle w:val="31"/>
        <w:numPr>
          <w:ilvl w:val="0"/>
          <w:numId w:val="3"/>
        </w:numPr>
        <w:shd w:val="clear" w:color="auto" w:fill="auto"/>
        <w:tabs>
          <w:tab w:val="left" w:pos="1415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семинары, практические занятия, практикумы, лабораторные работы, коллоквиумы и иные аналогичные занятия (далее - занятия семинарского типа);</w:t>
      </w:r>
    </w:p>
    <w:p w:rsidR="0072766A" w:rsidRPr="00446E9A" w:rsidRDefault="00FE6604" w:rsidP="00774988">
      <w:pPr>
        <w:pStyle w:val="31"/>
        <w:numPr>
          <w:ilvl w:val="0"/>
          <w:numId w:val="3"/>
        </w:numPr>
        <w:shd w:val="clear" w:color="auto" w:fill="auto"/>
        <w:tabs>
          <w:tab w:val="left" w:pos="1415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курсовое проектирование (выполнение курсовых работ) по одной или нескольким дисциплинам (модулям);</w:t>
      </w:r>
    </w:p>
    <w:p w:rsidR="0072766A" w:rsidRPr="00446E9A" w:rsidRDefault="00FE6604" w:rsidP="00774988">
      <w:pPr>
        <w:pStyle w:val="31"/>
        <w:numPr>
          <w:ilvl w:val="0"/>
          <w:numId w:val="3"/>
        </w:numPr>
        <w:shd w:val="clear" w:color="auto" w:fill="auto"/>
        <w:tabs>
          <w:tab w:val="left" w:pos="1415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групповые консультации;</w:t>
      </w:r>
    </w:p>
    <w:p w:rsidR="0072766A" w:rsidRPr="00446E9A" w:rsidRDefault="00FE6604" w:rsidP="00774988">
      <w:pPr>
        <w:pStyle w:val="31"/>
        <w:numPr>
          <w:ilvl w:val="0"/>
          <w:numId w:val="3"/>
        </w:numPr>
        <w:shd w:val="clear" w:color="auto" w:fill="auto"/>
        <w:tabs>
          <w:tab w:val="left" w:pos="1415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 xml:space="preserve">индивидуальные консультации и иные учебные занятия, предусматривающие индивидуальную работу преподавателя с </w:t>
      </w:r>
      <w:proofErr w:type="gramStart"/>
      <w:r w:rsidRPr="00446E9A">
        <w:rPr>
          <w:sz w:val="28"/>
          <w:szCs w:val="28"/>
        </w:rPr>
        <w:t>обучающимся</w:t>
      </w:r>
      <w:proofErr w:type="gramEnd"/>
      <w:r w:rsidRPr="00446E9A">
        <w:rPr>
          <w:sz w:val="28"/>
          <w:szCs w:val="28"/>
        </w:rPr>
        <w:t xml:space="preserve"> (в том числе руководство практикой);</w:t>
      </w:r>
    </w:p>
    <w:p w:rsidR="0072766A" w:rsidRPr="00446E9A" w:rsidRDefault="00FE6604" w:rsidP="00774988">
      <w:pPr>
        <w:pStyle w:val="31"/>
        <w:numPr>
          <w:ilvl w:val="0"/>
          <w:numId w:val="3"/>
        </w:numPr>
        <w:shd w:val="clear" w:color="auto" w:fill="auto"/>
        <w:tabs>
          <w:tab w:val="left" w:pos="1415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 xml:space="preserve">самостоятельная работа </w:t>
      </w:r>
      <w:proofErr w:type="gramStart"/>
      <w:r w:rsidRPr="00446E9A">
        <w:rPr>
          <w:sz w:val="28"/>
          <w:szCs w:val="28"/>
        </w:rPr>
        <w:t>обучающихся</w:t>
      </w:r>
      <w:proofErr w:type="gramEnd"/>
      <w:r w:rsidRPr="00446E9A">
        <w:rPr>
          <w:sz w:val="28"/>
          <w:szCs w:val="28"/>
        </w:rPr>
        <w:t>.</w:t>
      </w:r>
    </w:p>
    <w:p w:rsidR="0072766A" w:rsidRPr="00446E9A" w:rsidRDefault="00852102" w:rsidP="00774988">
      <w:pPr>
        <w:pStyle w:val="31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Институт</w:t>
      </w:r>
      <w:r w:rsidR="00FE6604" w:rsidRPr="00446E9A">
        <w:rPr>
          <w:sz w:val="28"/>
          <w:szCs w:val="28"/>
        </w:rPr>
        <w:t xml:space="preserve"> может проводить учебные занятия иных видов в соответствии с направленностью ОП </w:t>
      </w:r>
      <w:proofErr w:type="gramStart"/>
      <w:r w:rsidR="00FE6604" w:rsidRPr="00446E9A">
        <w:rPr>
          <w:sz w:val="28"/>
          <w:szCs w:val="28"/>
        </w:rPr>
        <w:t>ВО</w:t>
      </w:r>
      <w:proofErr w:type="gramEnd"/>
      <w:r w:rsidR="00FE6604" w:rsidRPr="00446E9A">
        <w:rPr>
          <w:sz w:val="28"/>
          <w:szCs w:val="28"/>
        </w:rPr>
        <w:t>.</w:t>
      </w:r>
    </w:p>
    <w:p w:rsidR="0072766A" w:rsidRPr="00446E9A" w:rsidRDefault="00FE6604" w:rsidP="00774988">
      <w:pPr>
        <w:pStyle w:val="31"/>
        <w:numPr>
          <w:ilvl w:val="1"/>
          <w:numId w:val="2"/>
        </w:numPr>
        <w:shd w:val="clear" w:color="auto" w:fill="auto"/>
        <w:tabs>
          <w:tab w:val="left" w:pos="1415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Контактная работа обучающихся с преподавателем, в том числе с применением дистанционных образовательных технологий, включает в себя:</w:t>
      </w:r>
    </w:p>
    <w:p w:rsidR="0072766A" w:rsidRPr="00446E9A" w:rsidRDefault="00FE6604" w:rsidP="00774988">
      <w:pPr>
        <w:pStyle w:val="31"/>
        <w:shd w:val="clear" w:color="auto" w:fill="auto"/>
        <w:tabs>
          <w:tab w:val="left" w:pos="1415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занятия лекционного типа;</w:t>
      </w:r>
    </w:p>
    <w:p w:rsidR="0072766A" w:rsidRPr="00446E9A" w:rsidRDefault="00FE6604" w:rsidP="00774988">
      <w:pPr>
        <w:pStyle w:val="31"/>
        <w:shd w:val="clear" w:color="auto" w:fill="auto"/>
        <w:tabs>
          <w:tab w:val="left" w:pos="1415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занятия семинарского типа;</w:t>
      </w:r>
    </w:p>
    <w:p w:rsidR="0072766A" w:rsidRPr="00446E9A" w:rsidRDefault="00FE6604" w:rsidP="00774988">
      <w:pPr>
        <w:pStyle w:val="31"/>
        <w:shd w:val="clear" w:color="auto" w:fill="auto"/>
        <w:tabs>
          <w:tab w:val="left" w:pos="1415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групповые консультации;</w:t>
      </w:r>
    </w:p>
    <w:p w:rsidR="0072766A" w:rsidRPr="00446E9A" w:rsidRDefault="00FE6604" w:rsidP="00774988">
      <w:pPr>
        <w:pStyle w:val="31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индивидуальные консу</w:t>
      </w:r>
      <w:r w:rsidR="00852102" w:rsidRPr="00446E9A">
        <w:rPr>
          <w:sz w:val="28"/>
          <w:szCs w:val="28"/>
        </w:rPr>
        <w:t xml:space="preserve">льтации и иные учебные занятия, </w:t>
      </w:r>
      <w:r w:rsidRPr="00446E9A">
        <w:rPr>
          <w:sz w:val="28"/>
          <w:szCs w:val="28"/>
        </w:rPr>
        <w:t>предусматривающие индивидуальную работу преподавателя собучающимся (в том числе р</w:t>
      </w:r>
      <w:r w:rsidR="00852102" w:rsidRPr="00446E9A">
        <w:rPr>
          <w:sz w:val="28"/>
          <w:szCs w:val="28"/>
        </w:rPr>
        <w:t xml:space="preserve">уководство практикой, курсовыми </w:t>
      </w:r>
      <w:r w:rsidRPr="00446E9A">
        <w:rPr>
          <w:sz w:val="28"/>
          <w:szCs w:val="28"/>
        </w:rPr>
        <w:t>работами);</w:t>
      </w:r>
    </w:p>
    <w:p w:rsidR="0072766A" w:rsidRPr="00446E9A" w:rsidRDefault="00FE6604" w:rsidP="00774988">
      <w:pPr>
        <w:pStyle w:val="31"/>
        <w:shd w:val="clear" w:color="auto" w:fill="auto"/>
        <w:tabs>
          <w:tab w:val="left" w:pos="1527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 xml:space="preserve">аттестационные испытания промежуточной аттестации </w:t>
      </w:r>
      <w:proofErr w:type="gramStart"/>
      <w:r w:rsidRPr="00446E9A">
        <w:rPr>
          <w:sz w:val="28"/>
          <w:szCs w:val="28"/>
        </w:rPr>
        <w:t>обучающихся</w:t>
      </w:r>
      <w:proofErr w:type="gramEnd"/>
      <w:r w:rsidRPr="00446E9A">
        <w:rPr>
          <w:sz w:val="28"/>
          <w:szCs w:val="28"/>
        </w:rPr>
        <w:t xml:space="preserve"> (зачеты, экзамены);</w:t>
      </w:r>
    </w:p>
    <w:p w:rsidR="0072766A" w:rsidRPr="00446E9A" w:rsidRDefault="00FE6604" w:rsidP="00774988">
      <w:pPr>
        <w:pStyle w:val="31"/>
        <w:shd w:val="clear" w:color="auto" w:fill="auto"/>
        <w:tabs>
          <w:tab w:val="left" w:pos="1527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 xml:space="preserve">аттестационные испытания итоговой (государственной итоговой) аттестации </w:t>
      </w:r>
      <w:proofErr w:type="gramStart"/>
      <w:r w:rsidRPr="00446E9A">
        <w:rPr>
          <w:sz w:val="28"/>
          <w:szCs w:val="28"/>
        </w:rPr>
        <w:t>обучающихся</w:t>
      </w:r>
      <w:proofErr w:type="gramEnd"/>
      <w:r w:rsidRPr="00446E9A">
        <w:rPr>
          <w:sz w:val="28"/>
          <w:szCs w:val="28"/>
        </w:rPr>
        <w:t xml:space="preserve"> (предэкзаменационные консультации, руководство выпускными квалификационными работами, итоговый (государственный итоговый) экзамен, защита ВКР).</w:t>
      </w:r>
    </w:p>
    <w:p w:rsidR="0072766A" w:rsidRPr="00446E9A" w:rsidRDefault="00FE6604" w:rsidP="00774988">
      <w:pPr>
        <w:pStyle w:val="31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446E9A">
        <w:rPr>
          <w:sz w:val="28"/>
          <w:szCs w:val="28"/>
        </w:rPr>
        <w:t>При необходимости контактная работа обучающихся с преподавателем включает в себя иные виды учебной деятельности, предусматривающие групповую или индивидуальную работу обучающихся с преподавателем.</w:t>
      </w:r>
      <w:proofErr w:type="gramEnd"/>
    </w:p>
    <w:p w:rsidR="0072766A" w:rsidRPr="00446E9A" w:rsidRDefault="00FE6604" w:rsidP="00774988">
      <w:pPr>
        <w:pStyle w:val="31"/>
        <w:numPr>
          <w:ilvl w:val="1"/>
          <w:numId w:val="2"/>
        </w:numPr>
        <w:shd w:val="clear" w:color="auto" w:fill="auto"/>
        <w:tabs>
          <w:tab w:val="left" w:pos="1353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 xml:space="preserve">Трудоемкость контактной работы обучающихся с преподавателем (по видам учебных занятий) указывается в академических часах в учебном плане ОП </w:t>
      </w:r>
      <w:proofErr w:type="gramStart"/>
      <w:r w:rsidRPr="00446E9A">
        <w:rPr>
          <w:sz w:val="28"/>
          <w:szCs w:val="28"/>
        </w:rPr>
        <w:t>ВО</w:t>
      </w:r>
      <w:proofErr w:type="gramEnd"/>
      <w:r w:rsidRPr="00446E9A">
        <w:rPr>
          <w:sz w:val="28"/>
          <w:szCs w:val="28"/>
        </w:rPr>
        <w:t>, рабочих программах дисциплин, рабочих программах практик, программе итоговой (государственной итоговой) аттестации.</w:t>
      </w:r>
    </w:p>
    <w:p w:rsidR="00852102" w:rsidRPr="00446E9A" w:rsidRDefault="00852102" w:rsidP="00774988">
      <w:pPr>
        <w:pStyle w:val="31"/>
        <w:shd w:val="clear" w:color="auto" w:fill="auto"/>
        <w:tabs>
          <w:tab w:val="left" w:pos="1353"/>
        </w:tabs>
        <w:spacing w:before="0" w:after="0" w:line="240" w:lineRule="auto"/>
        <w:ind w:firstLine="567"/>
        <w:jc w:val="both"/>
        <w:rPr>
          <w:sz w:val="28"/>
          <w:szCs w:val="28"/>
        </w:rPr>
      </w:pPr>
    </w:p>
    <w:p w:rsidR="0072766A" w:rsidRPr="00446E9A" w:rsidRDefault="00FE6604" w:rsidP="00774988">
      <w:pPr>
        <w:pStyle w:val="12"/>
        <w:numPr>
          <w:ilvl w:val="0"/>
          <w:numId w:val="2"/>
        </w:numPr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bookmarkStart w:id="2" w:name="bookmark1"/>
      <w:r w:rsidRPr="00446E9A">
        <w:rPr>
          <w:sz w:val="28"/>
          <w:szCs w:val="28"/>
        </w:rPr>
        <w:t xml:space="preserve">ТРЕБОВАНИЯ К УСЛОВИЯМ ОРГАНИЗАЦИИ И РЕАЛИЗАЦИИ КОНТАКТНОЙ </w:t>
      </w:r>
      <w:proofErr w:type="gramStart"/>
      <w:r w:rsidRPr="00446E9A">
        <w:rPr>
          <w:sz w:val="28"/>
          <w:szCs w:val="28"/>
        </w:rPr>
        <w:t>РАБОТЫ</w:t>
      </w:r>
      <w:proofErr w:type="gramEnd"/>
      <w:r w:rsidRPr="00446E9A">
        <w:rPr>
          <w:sz w:val="28"/>
          <w:szCs w:val="28"/>
        </w:rPr>
        <w:t xml:space="preserve"> ОБУЧАЮЩИХСЯ С ПРЕПОДАВАТЕЛЕМ</w:t>
      </w:r>
      <w:bookmarkEnd w:id="2"/>
    </w:p>
    <w:p w:rsidR="0072766A" w:rsidRPr="00446E9A" w:rsidRDefault="00FE6604" w:rsidP="00774988">
      <w:pPr>
        <w:pStyle w:val="31"/>
        <w:numPr>
          <w:ilvl w:val="1"/>
          <w:numId w:val="2"/>
        </w:numPr>
        <w:shd w:val="clear" w:color="auto" w:fill="auto"/>
        <w:tabs>
          <w:tab w:val="left" w:pos="1353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Контактная работа обучающихся с преподавателем может быть как аудиторной</w:t>
      </w:r>
      <w:proofErr w:type="gramStart"/>
      <w:r w:rsidRPr="00446E9A">
        <w:rPr>
          <w:sz w:val="28"/>
          <w:szCs w:val="28"/>
        </w:rPr>
        <w:t>,т</w:t>
      </w:r>
      <w:proofErr w:type="gramEnd"/>
      <w:r w:rsidRPr="00446E9A">
        <w:rPr>
          <w:sz w:val="28"/>
          <w:szCs w:val="28"/>
        </w:rPr>
        <w:t>ак и внеаудиторной.</w:t>
      </w:r>
    </w:p>
    <w:p w:rsidR="0072766A" w:rsidRPr="00446E9A" w:rsidRDefault="00FE6604" w:rsidP="00774988">
      <w:pPr>
        <w:pStyle w:val="31"/>
        <w:numPr>
          <w:ilvl w:val="2"/>
          <w:numId w:val="2"/>
        </w:numPr>
        <w:shd w:val="clear" w:color="auto" w:fill="auto"/>
        <w:tabs>
          <w:tab w:val="left" w:pos="1527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 xml:space="preserve">Аудиторная контактная работа обучающихся с преподавателем - это учебные занятия обучающихся по освоению ОП </w:t>
      </w:r>
      <w:proofErr w:type="gramStart"/>
      <w:r w:rsidRPr="00446E9A">
        <w:rPr>
          <w:sz w:val="28"/>
          <w:szCs w:val="28"/>
        </w:rPr>
        <w:t>ВО</w:t>
      </w:r>
      <w:proofErr w:type="gramEnd"/>
      <w:r w:rsidRPr="00446E9A">
        <w:rPr>
          <w:sz w:val="28"/>
          <w:szCs w:val="28"/>
        </w:rPr>
        <w:t>, осуществляющиеся в учебных помещениях университета (аудиториях, лабораториях, центрах, компьютерных классах и т.д.) при непосредственном участии преподавателя.</w:t>
      </w:r>
    </w:p>
    <w:p w:rsidR="0072766A" w:rsidRPr="00446E9A" w:rsidRDefault="00FE6604" w:rsidP="00774988">
      <w:pPr>
        <w:pStyle w:val="31"/>
        <w:numPr>
          <w:ilvl w:val="2"/>
          <w:numId w:val="2"/>
        </w:numPr>
        <w:shd w:val="clear" w:color="auto" w:fill="auto"/>
        <w:tabs>
          <w:tab w:val="left" w:pos="2186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 xml:space="preserve">Внеаудиторная контактная работа </w:t>
      </w:r>
      <w:proofErr w:type="gramStart"/>
      <w:r w:rsidRPr="00446E9A">
        <w:rPr>
          <w:sz w:val="28"/>
          <w:szCs w:val="28"/>
        </w:rPr>
        <w:t>обучающихся</w:t>
      </w:r>
      <w:proofErr w:type="gramEnd"/>
      <w:r w:rsidRPr="00446E9A">
        <w:rPr>
          <w:sz w:val="28"/>
          <w:szCs w:val="28"/>
        </w:rPr>
        <w:t xml:space="preserve"> с преподавателем</w:t>
      </w:r>
    </w:p>
    <w:p w:rsidR="0072766A" w:rsidRPr="00446E9A" w:rsidRDefault="00FE6604" w:rsidP="00774988">
      <w:pPr>
        <w:pStyle w:val="31"/>
        <w:numPr>
          <w:ilvl w:val="0"/>
          <w:numId w:val="4"/>
        </w:numPr>
        <w:shd w:val="clear" w:color="auto" w:fill="auto"/>
        <w:tabs>
          <w:tab w:val="left" w:pos="360"/>
          <w:tab w:val="left" w:pos="360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 xml:space="preserve">это работа </w:t>
      </w:r>
      <w:proofErr w:type="gramStart"/>
      <w:r w:rsidRPr="00446E9A">
        <w:rPr>
          <w:sz w:val="28"/>
          <w:szCs w:val="28"/>
        </w:rPr>
        <w:t>обучающихся</w:t>
      </w:r>
      <w:proofErr w:type="gramEnd"/>
      <w:r w:rsidRPr="00446E9A">
        <w:rPr>
          <w:sz w:val="28"/>
          <w:szCs w:val="28"/>
        </w:rPr>
        <w:t xml:space="preserve"> по освоению ОП ВО, при которой взаимодействие студента и преподавателя друг с другом происходит на расстоянии и реализуется средствами Интернет-технологий или другими средствами, предусматривающими интерактивное взаимодействие.</w:t>
      </w:r>
    </w:p>
    <w:p w:rsidR="0072766A" w:rsidRPr="00446E9A" w:rsidRDefault="00FE6604" w:rsidP="00774988">
      <w:pPr>
        <w:pStyle w:val="31"/>
        <w:numPr>
          <w:ilvl w:val="0"/>
          <w:numId w:val="5"/>
        </w:numPr>
        <w:shd w:val="clear" w:color="auto" w:fill="auto"/>
        <w:tabs>
          <w:tab w:val="left" w:pos="1527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При осуществлении контактной работы обучающихся с преподавателем необходимо соблюдать требования к количественному составу обучающихся в зависимости от типа занятий:</w:t>
      </w:r>
    </w:p>
    <w:p w:rsidR="0072766A" w:rsidRPr="00446E9A" w:rsidRDefault="00FE6604" w:rsidP="00774988">
      <w:pPr>
        <w:pStyle w:val="31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rStyle w:val="a9"/>
          <w:sz w:val="28"/>
          <w:szCs w:val="28"/>
        </w:rPr>
        <w:t>5.2.1</w:t>
      </w:r>
      <w:proofErr w:type="gramStart"/>
      <w:r w:rsidR="00DD3091">
        <w:rPr>
          <w:rStyle w:val="a9"/>
          <w:sz w:val="28"/>
          <w:szCs w:val="28"/>
        </w:rPr>
        <w:t xml:space="preserve"> </w:t>
      </w:r>
      <w:r w:rsidRPr="00446E9A">
        <w:rPr>
          <w:sz w:val="28"/>
          <w:szCs w:val="28"/>
        </w:rPr>
        <w:t>Д</w:t>
      </w:r>
      <w:proofErr w:type="gramEnd"/>
      <w:r w:rsidRPr="00446E9A">
        <w:rPr>
          <w:sz w:val="28"/>
          <w:szCs w:val="28"/>
        </w:rPr>
        <w:t>ля проведения занятий семинарского типа, в том числе с применением электронного обучения и дистанционных образовательных технологий, формируются учебные группы обучающихся численностью не более 25 человек из числа обучающихся по одному направлению подготовки (по ОП ВО бакалавриата, магистратуры</w:t>
      </w:r>
      <w:r w:rsidR="00DD3091">
        <w:rPr>
          <w:sz w:val="28"/>
          <w:szCs w:val="28"/>
        </w:rPr>
        <w:t>, аспирантуры</w:t>
      </w:r>
      <w:r w:rsidRPr="00446E9A">
        <w:rPr>
          <w:sz w:val="28"/>
          <w:szCs w:val="28"/>
        </w:rPr>
        <w:t>). Занятия семинарского типа проводятся для одной учебной группы.</w:t>
      </w:r>
    </w:p>
    <w:p w:rsidR="0072766A" w:rsidRPr="00446E9A" w:rsidRDefault="00FE6604" w:rsidP="00774988">
      <w:pPr>
        <w:pStyle w:val="31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 xml:space="preserve">При необходимости возможно объединение в одну учебную группу </w:t>
      </w:r>
      <w:proofErr w:type="gramStart"/>
      <w:r w:rsidRPr="00446E9A">
        <w:rPr>
          <w:sz w:val="28"/>
          <w:szCs w:val="28"/>
        </w:rPr>
        <w:t>обучающихся</w:t>
      </w:r>
      <w:proofErr w:type="gramEnd"/>
      <w:r w:rsidRPr="00446E9A">
        <w:rPr>
          <w:sz w:val="28"/>
          <w:szCs w:val="28"/>
        </w:rPr>
        <w:t xml:space="preserve"> по различным направлениям подготовки.</w:t>
      </w:r>
      <w:r w:rsidR="00DD3091">
        <w:rPr>
          <w:sz w:val="28"/>
          <w:szCs w:val="28"/>
        </w:rPr>
        <w:t xml:space="preserve"> </w:t>
      </w:r>
      <w:r w:rsidRPr="00446E9A">
        <w:rPr>
          <w:sz w:val="28"/>
          <w:szCs w:val="28"/>
        </w:rPr>
        <w:t xml:space="preserve">При проведении лабораторных работ и иных видов практических занятий (в том числе для практических занятий по иностранному языку для неязыковых направлений подготовки) учебная группа может разделяться на подгруппы численностью </w:t>
      </w:r>
      <w:r w:rsidRPr="00446E9A">
        <w:rPr>
          <w:sz w:val="28"/>
          <w:szCs w:val="28"/>
          <w:lang w:val="en-US"/>
        </w:rPr>
        <w:t xml:space="preserve">12-13 </w:t>
      </w:r>
      <w:r w:rsidRPr="00446E9A">
        <w:rPr>
          <w:sz w:val="28"/>
          <w:szCs w:val="28"/>
        </w:rPr>
        <w:t>человек.</w:t>
      </w:r>
    </w:p>
    <w:p w:rsidR="0072766A" w:rsidRPr="00446E9A" w:rsidRDefault="00FE6604" w:rsidP="00774988">
      <w:pPr>
        <w:pStyle w:val="31"/>
        <w:numPr>
          <w:ilvl w:val="0"/>
          <w:numId w:val="6"/>
        </w:numPr>
        <w:shd w:val="clear" w:color="auto" w:fill="auto"/>
        <w:tabs>
          <w:tab w:val="left" w:pos="1450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Для проведения практических занятий по физической культуре (физической подготовке) формируются учебные группы численностью не более 15 человек с учетом пола, состояния здоровья, физического развития и физической подготовленности обучающихся.</w:t>
      </w:r>
    </w:p>
    <w:p w:rsidR="0072766A" w:rsidRPr="00446E9A" w:rsidRDefault="00FE6604" w:rsidP="00774988">
      <w:pPr>
        <w:pStyle w:val="31"/>
        <w:numPr>
          <w:ilvl w:val="0"/>
          <w:numId w:val="6"/>
        </w:numPr>
        <w:shd w:val="clear" w:color="auto" w:fill="auto"/>
        <w:tabs>
          <w:tab w:val="left" w:pos="1450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Для проведения практических занятий по иностранному языку для языковых направлений подготовки формируются учебные группы численностью:</w:t>
      </w:r>
    </w:p>
    <w:p w:rsidR="0072766A" w:rsidRPr="00446E9A" w:rsidRDefault="00FE6604" w:rsidP="00774988">
      <w:pPr>
        <w:pStyle w:val="31"/>
        <w:numPr>
          <w:ilvl w:val="0"/>
          <w:numId w:val="3"/>
        </w:numPr>
        <w:shd w:val="clear" w:color="auto" w:fill="auto"/>
        <w:tabs>
          <w:tab w:val="left" w:pos="1450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не более 10 человек для освоения европейских языков;</w:t>
      </w:r>
    </w:p>
    <w:p w:rsidR="0072766A" w:rsidRPr="00446E9A" w:rsidRDefault="00FE6604" w:rsidP="00774988">
      <w:pPr>
        <w:pStyle w:val="31"/>
        <w:numPr>
          <w:ilvl w:val="0"/>
          <w:numId w:val="3"/>
        </w:numPr>
        <w:shd w:val="clear" w:color="auto" w:fill="auto"/>
        <w:tabs>
          <w:tab w:val="left" w:pos="1450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не более 8 человек для освоения восточных языков.</w:t>
      </w:r>
    </w:p>
    <w:p w:rsidR="0072766A" w:rsidRPr="00446E9A" w:rsidRDefault="00FE6604" w:rsidP="00774988">
      <w:pPr>
        <w:pStyle w:val="31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rStyle w:val="a9"/>
          <w:sz w:val="28"/>
          <w:szCs w:val="28"/>
        </w:rPr>
        <w:t>5.2.4</w:t>
      </w:r>
      <w:proofErr w:type="gramStart"/>
      <w:r w:rsidR="00DD3091">
        <w:rPr>
          <w:rStyle w:val="a9"/>
          <w:sz w:val="28"/>
          <w:szCs w:val="28"/>
        </w:rPr>
        <w:t xml:space="preserve"> </w:t>
      </w:r>
      <w:r w:rsidRPr="00446E9A">
        <w:rPr>
          <w:sz w:val="28"/>
          <w:szCs w:val="28"/>
        </w:rPr>
        <w:t>Д</w:t>
      </w:r>
      <w:proofErr w:type="gramEnd"/>
      <w:r w:rsidRPr="00446E9A">
        <w:rPr>
          <w:sz w:val="28"/>
          <w:szCs w:val="28"/>
        </w:rPr>
        <w:t>ля проведения занятий лекционного типа учебные группы по одному направлению подготовки объединяются в учебный поток (или учебные потоки) в зависимости от количества обучающихся на направлении подготовки и наличия соответствующих лекционных аудиторий.</w:t>
      </w:r>
    </w:p>
    <w:p w:rsidR="0072766A" w:rsidRPr="00446E9A" w:rsidRDefault="00FE6604" w:rsidP="00774988">
      <w:pPr>
        <w:pStyle w:val="31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При необходимости возможно объединение в один учебный поток учебных групп по различным направлениям подготовки.</w:t>
      </w:r>
    </w:p>
    <w:p w:rsidR="0072766A" w:rsidRPr="00446E9A" w:rsidRDefault="00FE6604" w:rsidP="00774988">
      <w:pPr>
        <w:pStyle w:val="31"/>
        <w:numPr>
          <w:ilvl w:val="0"/>
          <w:numId w:val="7"/>
        </w:numPr>
        <w:shd w:val="clear" w:color="auto" w:fill="auto"/>
        <w:tabs>
          <w:tab w:val="left" w:pos="1450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 xml:space="preserve">Реализация ОП </w:t>
      </w:r>
      <w:proofErr w:type="gramStart"/>
      <w:r w:rsidRPr="00446E9A">
        <w:rPr>
          <w:sz w:val="28"/>
          <w:szCs w:val="28"/>
        </w:rPr>
        <w:t>ВО</w:t>
      </w:r>
      <w:proofErr w:type="gramEnd"/>
      <w:r w:rsidRPr="00446E9A">
        <w:rPr>
          <w:sz w:val="28"/>
          <w:szCs w:val="28"/>
        </w:rPr>
        <w:t xml:space="preserve"> должна предусматривать применение инновационных форм учебных занятий, развивающих у обучающихся навыки командной работы, межличностной коммуникации, принятия решений, лидерские качества (включая проведение интерактивных лекций, групповых дискуссий, ролевых игр, тренингов, анализ ситуаций и имитационных моделей, преподавание дисциплин (модулей в форме курсов, составленных на основе научных исследований, проводимых в </w:t>
      </w:r>
      <w:r w:rsidR="00852102" w:rsidRPr="00446E9A">
        <w:rPr>
          <w:sz w:val="28"/>
          <w:szCs w:val="28"/>
        </w:rPr>
        <w:t>институте</w:t>
      </w:r>
      <w:r w:rsidRPr="00446E9A">
        <w:rPr>
          <w:sz w:val="28"/>
          <w:szCs w:val="28"/>
        </w:rPr>
        <w:t>, в том числе с учетом региональных особенностей профессиональной деятельности выпускников и потребностей работодателей).</w:t>
      </w:r>
    </w:p>
    <w:p w:rsidR="00852102" w:rsidRPr="00446E9A" w:rsidRDefault="00852102" w:rsidP="00774988">
      <w:pPr>
        <w:pStyle w:val="31"/>
        <w:shd w:val="clear" w:color="auto" w:fill="auto"/>
        <w:tabs>
          <w:tab w:val="left" w:pos="1450"/>
        </w:tabs>
        <w:spacing w:before="0" w:after="0" w:line="240" w:lineRule="auto"/>
        <w:ind w:firstLine="567"/>
        <w:jc w:val="both"/>
        <w:rPr>
          <w:sz w:val="28"/>
          <w:szCs w:val="28"/>
        </w:rPr>
      </w:pPr>
    </w:p>
    <w:p w:rsidR="0072766A" w:rsidRPr="00446E9A" w:rsidRDefault="00FE6604" w:rsidP="001B163B">
      <w:pPr>
        <w:pStyle w:val="30"/>
        <w:numPr>
          <w:ilvl w:val="0"/>
          <w:numId w:val="2"/>
        </w:numPr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 xml:space="preserve">ОБЪЕМ КОНТАКТНОЙ РАБОТЫ </w:t>
      </w:r>
      <w:proofErr w:type="gramStart"/>
      <w:r w:rsidRPr="00446E9A">
        <w:rPr>
          <w:sz w:val="28"/>
          <w:szCs w:val="28"/>
        </w:rPr>
        <w:t>ОБУЧАЮЩИХСЯ</w:t>
      </w:r>
      <w:proofErr w:type="gramEnd"/>
      <w:r w:rsidRPr="00446E9A">
        <w:rPr>
          <w:sz w:val="28"/>
          <w:szCs w:val="28"/>
        </w:rPr>
        <w:t xml:space="preserve"> С ПРЕПОДАВАТЕЛЕМ</w:t>
      </w:r>
    </w:p>
    <w:p w:rsidR="0072766A" w:rsidRPr="00446E9A" w:rsidRDefault="00FE6604" w:rsidP="00774988">
      <w:pPr>
        <w:pStyle w:val="31"/>
        <w:numPr>
          <w:ilvl w:val="0"/>
          <w:numId w:val="8"/>
        </w:numPr>
        <w:shd w:val="clear" w:color="auto" w:fill="auto"/>
        <w:tabs>
          <w:tab w:val="left" w:pos="1560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Максимальный</w:t>
      </w:r>
      <w:r w:rsidRPr="00446E9A">
        <w:rPr>
          <w:sz w:val="28"/>
          <w:szCs w:val="28"/>
        </w:rPr>
        <w:tab/>
        <w:t xml:space="preserve">и минимальный объем контактной работы обучающихся с преподавателем, а также занятий лекционного и семинарского типов при организации образовательного процесса по образовательной программе устанавливаются в соответствии с требованиями федеральных государственных образовательных стандартов и локальными нормативными актами </w:t>
      </w:r>
      <w:r w:rsidR="00852102" w:rsidRPr="00446E9A">
        <w:rPr>
          <w:sz w:val="28"/>
          <w:szCs w:val="28"/>
        </w:rPr>
        <w:t>института</w:t>
      </w:r>
      <w:r w:rsidRPr="00446E9A">
        <w:rPr>
          <w:sz w:val="28"/>
          <w:szCs w:val="28"/>
        </w:rPr>
        <w:t>.</w:t>
      </w:r>
    </w:p>
    <w:p w:rsidR="00FD683D" w:rsidRPr="00446E9A" w:rsidRDefault="00FE6604" w:rsidP="00774988">
      <w:pPr>
        <w:pStyle w:val="31"/>
        <w:shd w:val="clear" w:color="auto" w:fill="auto"/>
        <w:tabs>
          <w:tab w:val="left" w:pos="2986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 xml:space="preserve">Минимальный объем контактной работы </w:t>
      </w:r>
      <w:proofErr w:type="gramStart"/>
      <w:r w:rsidRPr="00446E9A">
        <w:rPr>
          <w:sz w:val="28"/>
          <w:szCs w:val="28"/>
        </w:rPr>
        <w:t>обучающихся</w:t>
      </w:r>
      <w:proofErr w:type="gramEnd"/>
      <w:r w:rsidRPr="00446E9A">
        <w:rPr>
          <w:sz w:val="28"/>
          <w:szCs w:val="28"/>
        </w:rPr>
        <w:t xml:space="preserve"> с преподавателем при организации образовательного процесса устанавливается:</w:t>
      </w:r>
    </w:p>
    <w:p w:rsidR="0072766A" w:rsidRPr="00446E9A" w:rsidRDefault="00FE6604" w:rsidP="00774988">
      <w:pPr>
        <w:pStyle w:val="31"/>
        <w:shd w:val="clear" w:color="auto" w:fill="auto"/>
        <w:tabs>
          <w:tab w:val="left" w:pos="2986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очная форма обучения:</w:t>
      </w:r>
    </w:p>
    <w:p w:rsidR="0072766A" w:rsidRDefault="00FD683D" w:rsidP="00774988">
      <w:pPr>
        <w:pStyle w:val="31"/>
        <w:shd w:val="clear" w:color="auto" w:fill="auto"/>
        <w:tabs>
          <w:tab w:val="left" w:pos="1392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 xml:space="preserve">- </w:t>
      </w:r>
      <w:r w:rsidR="00FE6604" w:rsidRPr="00446E9A">
        <w:rPr>
          <w:sz w:val="28"/>
          <w:szCs w:val="28"/>
        </w:rPr>
        <w:t>по программам бакалавриата</w:t>
      </w:r>
      <w:r w:rsidR="00840053">
        <w:rPr>
          <w:sz w:val="28"/>
          <w:szCs w:val="28"/>
        </w:rPr>
        <w:t xml:space="preserve"> (направление подготовки: 40.03.01 Юриспруденция, 37.03.01 Психология, 44.03.03 Специальное (дефектологическое) образование, 44.03.01 Педагогическое образование, 38.03.02  Менеджмент, 38.03.04 Государственное муниципальное управление, 38.03.01 Экономика) не менее 24</w:t>
      </w:r>
      <w:r w:rsidR="00FE6604" w:rsidRPr="00446E9A">
        <w:rPr>
          <w:sz w:val="28"/>
          <w:szCs w:val="28"/>
        </w:rPr>
        <w:t xml:space="preserve"> академических часов в неделю;</w:t>
      </w:r>
    </w:p>
    <w:p w:rsidR="00840053" w:rsidRDefault="00840053" w:rsidP="00774988">
      <w:pPr>
        <w:pStyle w:val="31"/>
        <w:shd w:val="clear" w:color="auto" w:fill="auto"/>
        <w:tabs>
          <w:tab w:val="left" w:pos="1392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- по программам бакалавриата</w:t>
      </w:r>
      <w:r>
        <w:rPr>
          <w:sz w:val="28"/>
          <w:szCs w:val="28"/>
        </w:rPr>
        <w:t xml:space="preserve"> (направление подготовки: 44.03.02 Психолого-педагогическое образование)не менее 16</w:t>
      </w:r>
      <w:r w:rsidRPr="00446E9A">
        <w:rPr>
          <w:sz w:val="28"/>
          <w:szCs w:val="28"/>
        </w:rPr>
        <w:t xml:space="preserve"> академических часов в неделю;</w:t>
      </w:r>
    </w:p>
    <w:p w:rsidR="0072766A" w:rsidRDefault="00FD683D" w:rsidP="00774988">
      <w:pPr>
        <w:pStyle w:val="31"/>
        <w:shd w:val="clear" w:color="auto" w:fill="auto"/>
        <w:tabs>
          <w:tab w:val="left" w:pos="1392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 xml:space="preserve">- </w:t>
      </w:r>
      <w:r w:rsidR="00FE6604" w:rsidRPr="00446E9A">
        <w:rPr>
          <w:sz w:val="28"/>
          <w:szCs w:val="28"/>
        </w:rPr>
        <w:t>по программам магистратуры</w:t>
      </w:r>
      <w:r w:rsidR="0054682A">
        <w:rPr>
          <w:sz w:val="28"/>
          <w:szCs w:val="28"/>
        </w:rPr>
        <w:t xml:space="preserve"> (направление подготовки: 40.04.01 Юриспруденция)   не менее 16</w:t>
      </w:r>
      <w:r w:rsidR="00FE6604" w:rsidRPr="00446E9A">
        <w:rPr>
          <w:sz w:val="28"/>
          <w:szCs w:val="28"/>
        </w:rPr>
        <w:t xml:space="preserve"> академических часов в неделю;</w:t>
      </w:r>
    </w:p>
    <w:p w:rsidR="0054682A" w:rsidRDefault="0054682A" w:rsidP="00774988">
      <w:pPr>
        <w:pStyle w:val="31"/>
        <w:shd w:val="clear" w:color="auto" w:fill="auto"/>
        <w:tabs>
          <w:tab w:val="left" w:pos="1392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- по программам магистратуры</w:t>
      </w:r>
      <w:r>
        <w:rPr>
          <w:sz w:val="28"/>
          <w:szCs w:val="28"/>
        </w:rPr>
        <w:t xml:space="preserve"> (направление подготовки: </w:t>
      </w:r>
      <w:r w:rsidR="009F5171">
        <w:rPr>
          <w:sz w:val="28"/>
          <w:szCs w:val="28"/>
        </w:rPr>
        <w:t>38.04</w:t>
      </w:r>
      <w:r>
        <w:rPr>
          <w:sz w:val="28"/>
          <w:szCs w:val="28"/>
        </w:rPr>
        <w:t>.01 Экономика)   не менее 14</w:t>
      </w:r>
      <w:r w:rsidRPr="00446E9A">
        <w:rPr>
          <w:sz w:val="28"/>
          <w:szCs w:val="28"/>
        </w:rPr>
        <w:t xml:space="preserve"> академических часов в неделю;</w:t>
      </w:r>
    </w:p>
    <w:p w:rsidR="000860E7" w:rsidRPr="000860E7" w:rsidRDefault="000860E7" w:rsidP="000860E7">
      <w:pPr>
        <w:pStyle w:val="31"/>
        <w:shd w:val="clear" w:color="auto" w:fill="auto"/>
        <w:tabs>
          <w:tab w:val="left" w:pos="1392"/>
        </w:tabs>
        <w:spacing w:before="0" w:after="0" w:line="240" w:lineRule="auto"/>
        <w:ind w:firstLine="567"/>
        <w:jc w:val="both"/>
        <w:rPr>
          <w:color w:val="auto"/>
          <w:sz w:val="28"/>
          <w:szCs w:val="28"/>
        </w:rPr>
      </w:pPr>
      <w:r w:rsidRPr="000860E7">
        <w:rPr>
          <w:color w:val="auto"/>
          <w:sz w:val="28"/>
          <w:szCs w:val="28"/>
        </w:rPr>
        <w:t>- по программам аспирантуры (направление подготовки: 38.06.01 Экономика)   не менее 63 академических часов в год;</w:t>
      </w:r>
    </w:p>
    <w:p w:rsidR="000860E7" w:rsidRPr="000860E7" w:rsidRDefault="000860E7" w:rsidP="000860E7">
      <w:pPr>
        <w:pStyle w:val="31"/>
        <w:shd w:val="clear" w:color="auto" w:fill="auto"/>
        <w:tabs>
          <w:tab w:val="left" w:pos="1392"/>
        </w:tabs>
        <w:spacing w:before="0" w:after="0" w:line="240" w:lineRule="auto"/>
        <w:ind w:firstLine="567"/>
        <w:jc w:val="both"/>
        <w:rPr>
          <w:color w:val="auto"/>
          <w:sz w:val="28"/>
          <w:szCs w:val="28"/>
        </w:rPr>
      </w:pPr>
      <w:r w:rsidRPr="000860E7">
        <w:rPr>
          <w:color w:val="auto"/>
          <w:sz w:val="28"/>
          <w:szCs w:val="28"/>
        </w:rPr>
        <w:t>- по программам аспирантуры (направление подготовки: 37.06.01 Психология)   не менее 89 академических часов в год;</w:t>
      </w:r>
    </w:p>
    <w:p w:rsidR="000860E7" w:rsidRPr="000860E7" w:rsidRDefault="000860E7" w:rsidP="000860E7">
      <w:pPr>
        <w:pStyle w:val="31"/>
        <w:shd w:val="clear" w:color="auto" w:fill="auto"/>
        <w:tabs>
          <w:tab w:val="left" w:pos="1392"/>
        </w:tabs>
        <w:spacing w:before="0" w:after="0" w:line="240" w:lineRule="auto"/>
        <w:ind w:firstLine="567"/>
        <w:jc w:val="both"/>
        <w:rPr>
          <w:color w:val="auto"/>
          <w:sz w:val="28"/>
          <w:szCs w:val="28"/>
        </w:rPr>
      </w:pPr>
      <w:r w:rsidRPr="000860E7">
        <w:rPr>
          <w:color w:val="auto"/>
          <w:sz w:val="28"/>
          <w:szCs w:val="28"/>
        </w:rPr>
        <w:t>- по программам аспирантуры (направление подготовки: 40.06.01 Юриспруденция)   не менее 110 академических часов в год;</w:t>
      </w:r>
    </w:p>
    <w:p w:rsidR="001B163B" w:rsidRPr="000860E7" w:rsidRDefault="001B163B" w:rsidP="00774988">
      <w:pPr>
        <w:pStyle w:val="31"/>
        <w:shd w:val="clear" w:color="auto" w:fill="auto"/>
        <w:tabs>
          <w:tab w:val="left" w:pos="1392"/>
        </w:tabs>
        <w:spacing w:before="0" w:after="0" w:line="240" w:lineRule="auto"/>
        <w:ind w:firstLine="567"/>
        <w:jc w:val="both"/>
        <w:rPr>
          <w:color w:val="auto"/>
          <w:sz w:val="28"/>
          <w:szCs w:val="28"/>
        </w:rPr>
      </w:pPr>
    </w:p>
    <w:p w:rsidR="00FD683D" w:rsidRPr="00446E9A" w:rsidRDefault="00FE6604" w:rsidP="00774988">
      <w:pPr>
        <w:pStyle w:val="31"/>
        <w:shd w:val="clear" w:color="auto" w:fill="auto"/>
        <w:tabs>
          <w:tab w:val="left" w:pos="0"/>
        </w:tabs>
        <w:spacing w:before="0" w:after="0" w:line="240" w:lineRule="auto"/>
        <w:ind w:firstLine="567"/>
        <w:jc w:val="left"/>
        <w:rPr>
          <w:sz w:val="28"/>
          <w:szCs w:val="28"/>
        </w:rPr>
      </w:pPr>
      <w:r w:rsidRPr="00446E9A">
        <w:rPr>
          <w:sz w:val="28"/>
          <w:szCs w:val="28"/>
        </w:rPr>
        <w:t xml:space="preserve">очно-заочная форма обучения </w:t>
      </w:r>
    </w:p>
    <w:p w:rsidR="0072766A" w:rsidRDefault="00FD683D" w:rsidP="00774988">
      <w:pPr>
        <w:pStyle w:val="31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 xml:space="preserve">- </w:t>
      </w:r>
      <w:r w:rsidR="00FE6604" w:rsidRPr="00446E9A">
        <w:rPr>
          <w:sz w:val="28"/>
          <w:szCs w:val="28"/>
        </w:rPr>
        <w:t>по программам</w:t>
      </w:r>
      <w:r w:rsidR="00DD3091">
        <w:rPr>
          <w:sz w:val="28"/>
          <w:szCs w:val="28"/>
        </w:rPr>
        <w:t xml:space="preserve"> </w:t>
      </w:r>
      <w:r w:rsidR="00FE6604" w:rsidRPr="00446E9A">
        <w:rPr>
          <w:sz w:val="28"/>
          <w:szCs w:val="28"/>
        </w:rPr>
        <w:t>бакалавриата и магистратуры не менее 8 академических часов в неделю;</w:t>
      </w:r>
    </w:p>
    <w:p w:rsidR="001B163B" w:rsidRPr="00446E9A" w:rsidRDefault="001B163B" w:rsidP="00774988">
      <w:pPr>
        <w:pStyle w:val="31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sz w:val="28"/>
          <w:szCs w:val="28"/>
        </w:rPr>
      </w:pPr>
    </w:p>
    <w:p w:rsidR="00FD683D" w:rsidRPr="00446E9A" w:rsidRDefault="00FE6604" w:rsidP="00774988">
      <w:pPr>
        <w:pStyle w:val="31"/>
        <w:shd w:val="clear" w:color="auto" w:fill="auto"/>
        <w:tabs>
          <w:tab w:val="left" w:pos="1134"/>
        </w:tabs>
        <w:spacing w:before="0" w:after="0" w:line="240" w:lineRule="auto"/>
        <w:ind w:firstLine="567"/>
        <w:jc w:val="left"/>
        <w:rPr>
          <w:sz w:val="28"/>
          <w:szCs w:val="28"/>
        </w:rPr>
      </w:pPr>
      <w:r w:rsidRPr="00446E9A">
        <w:rPr>
          <w:sz w:val="28"/>
          <w:szCs w:val="28"/>
        </w:rPr>
        <w:t xml:space="preserve">заочная форма обучения </w:t>
      </w:r>
    </w:p>
    <w:p w:rsidR="0072766A" w:rsidRDefault="00FD683D" w:rsidP="00774988">
      <w:pPr>
        <w:pStyle w:val="31"/>
        <w:shd w:val="clear" w:color="auto" w:fill="auto"/>
        <w:tabs>
          <w:tab w:val="left" w:pos="1134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 xml:space="preserve">- </w:t>
      </w:r>
      <w:r w:rsidR="00FE6604" w:rsidRPr="00446E9A">
        <w:rPr>
          <w:sz w:val="28"/>
          <w:szCs w:val="28"/>
        </w:rPr>
        <w:t>по программам</w:t>
      </w:r>
      <w:r w:rsidR="00DD3091">
        <w:rPr>
          <w:sz w:val="28"/>
          <w:szCs w:val="28"/>
        </w:rPr>
        <w:t xml:space="preserve"> </w:t>
      </w:r>
      <w:r w:rsidR="00FE6604" w:rsidRPr="00446E9A">
        <w:rPr>
          <w:sz w:val="28"/>
          <w:szCs w:val="28"/>
        </w:rPr>
        <w:t>бакалавриата</w:t>
      </w:r>
      <w:r w:rsidR="0054682A">
        <w:rPr>
          <w:sz w:val="28"/>
          <w:szCs w:val="28"/>
        </w:rPr>
        <w:t xml:space="preserve">  (направление подготовки: 40.03.01 Юриспруденция)</w:t>
      </w:r>
      <w:r w:rsidR="00FE6604" w:rsidRPr="00446E9A">
        <w:rPr>
          <w:sz w:val="28"/>
          <w:szCs w:val="28"/>
        </w:rPr>
        <w:t xml:space="preserve"> не менее 160 академических часов в год.</w:t>
      </w:r>
    </w:p>
    <w:p w:rsidR="0054682A" w:rsidRDefault="0054682A" w:rsidP="00774988">
      <w:pPr>
        <w:pStyle w:val="31"/>
        <w:shd w:val="clear" w:color="auto" w:fill="auto"/>
        <w:tabs>
          <w:tab w:val="left" w:pos="1134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по программам бакалавриата</w:t>
      </w:r>
      <w:r>
        <w:rPr>
          <w:sz w:val="28"/>
          <w:szCs w:val="28"/>
        </w:rPr>
        <w:t xml:space="preserve">  (направление подготовки: 37.03.01 Психология)</w:t>
      </w:r>
      <w:r w:rsidR="00D63146">
        <w:rPr>
          <w:sz w:val="28"/>
          <w:szCs w:val="28"/>
        </w:rPr>
        <w:t>не менее 154 академических часов</w:t>
      </w:r>
      <w:r w:rsidR="00D63146" w:rsidRPr="00446E9A">
        <w:rPr>
          <w:sz w:val="28"/>
          <w:szCs w:val="28"/>
        </w:rPr>
        <w:t xml:space="preserve"> в год.</w:t>
      </w:r>
    </w:p>
    <w:p w:rsidR="0054682A" w:rsidRDefault="0054682A" w:rsidP="00774988">
      <w:pPr>
        <w:pStyle w:val="31"/>
        <w:shd w:val="clear" w:color="auto" w:fill="auto"/>
        <w:tabs>
          <w:tab w:val="left" w:pos="1134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по программам бакалавриата</w:t>
      </w:r>
      <w:r>
        <w:rPr>
          <w:sz w:val="28"/>
          <w:szCs w:val="28"/>
        </w:rPr>
        <w:t xml:space="preserve">  (направление подготовки: 44.03.03 Специальное (дефектологическое) образование)</w:t>
      </w:r>
      <w:r w:rsidR="00D63146">
        <w:rPr>
          <w:sz w:val="28"/>
          <w:szCs w:val="28"/>
        </w:rPr>
        <w:t>не менее 147 академических часов</w:t>
      </w:r>
      <w:r w:rsidR="00D63146" w:rsidRPr="00446E9A">
        <w:rPr>
          <w:sz w:val="28"/>
          <w:szCs w:val="28"/>
        </w:rPr>
        <w:t xml:space="preserve"> в год.</w:t>
      </w:r>
    </w:p>
    <w:p w:rsidR="0054682A" w:rsidRDefault="0054682A" w:rsidP="00774988">
      <w:pPr>
        <w:pStyle w:val="31"/>
        <w:shd w:val="clear" w:color="auto" w:fill="auto"/>
        <w:tabs>
          <w:tab w:val="left" w:pos="1134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по программам бакалавриата</w:t>
      </w:r>
      <w:r>
        <w:rPr>
          <w:sz w:val="28"/>
          <w:szCs w:val="28"/>
        </w:rPr>
        <w:t xml:space="preserve"> (направление подготовки: 44.03.01 Педагогическое образование)</w:t>
      </w:r>
      <w:r w:rsidR="001B163B">
        <w:rPr>
          <w:sz w:val="28"/>
          <w:szCs w:val="28"/>
        </w:rPr>
        <w:t xml:space="preserve"> </w:t>
      </w:r>
      <w:r w:rsidR="00D63146">
        <w:rPr>
          <w:sz w:val="28"/>
          <w:szCs w:val="28"/>
        </w:rPr>
        <w:t>не менее 156 академических часов</w:t>
      </w:r>
      <w:r w:rsidR="00D63146" w:rsidRPr="00446E9A">
        <w:rPr>
          <w:sz w:val="28"/>
          <w:szCs w:val="28"/>
        </w:rPr>
        <w:t xml:space="preserve"> в год.</w:t>
      </w:r>
    </w:p>
    <w:p w:rsidR="0054682A" w:rsidRDefault="0054682A" w:rsidP="00774988">
      <w:pPr>
        <w:pStyle w:val="31"/>
        <w:shd w:val="clear" w:color="auto" w:fill="auto"/>
        <w:tabs>
          <w:tab w:val="left" w:pos="1134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по программам бакалавриата</w:t>
      </w:r>
      <w:r>
        <w:rPr>
          <w:sz w:val="28"/>
          <w:szCs w:val="28"/>
        </w:rPr>
        <w:t xml:space="preserve">  (направление подготовки: 4</w:t>
      </w:r>
      <w:r w:rsidR="00D63146">
        <w:rPr>
          <w:sz w:val="28"/>
          <w:szCs w:val="28"/>
        </w:rPr>
        <w:t>4.03.02 Психолого-п</w:t>
      </w:r>
      <w:r>
        <w:rPr>
          <w:sz w:val="28"/>
          <w:szCs w:val="28"/>
        </w:rPr>
        <w:t>едагогическое образование)</w:t>
      </w:r>
      <w:r w:rsidR="001B163B">
        <w:rPr>
          <w:sz w:val="28"/>
          <w:szCs w:val="28"/>
        </w:rPr>
        <w:t xml:space="preserve"> </w:t>
      </w:r>
      <w:r w:rsidR="00D63146">
        <w:rPr>
          <w:sz w:val="28"/>
          <w:szCs w:val="28"/>
        </w:rPr>
        <w:t>не менее 146 академических часов</w:t>
      </w:r>
      <w:r w:rsidR="00D63146" w:rsidRPr="00446E9A">
        <w:rPr>
          <w:sz w:val="28"/>
          <w:szCs w:val="28"/>
        </w:rPr>
        <w:t xml:space="preserve"> в год.</w:t>
      </w:r>
    </w:p>
    <w:p w:rsidR="0054682A" w:rsidRDefault="0054682A" w:rsidP="00774988">
      <w:pPr>
        <w:pStyle w:val="31"/>
        <w:shd w:val="clear" w:color="auto" w:fill="auto"/>
        <w:tabs>
          <w:tab w:val="left" w:pos="1134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по программам бакалавриата</w:t>
      </w:r>
      <w:r>
        <w:rPr>
          <w:sz w:val="28"/>
          <w:szCs w:val="28"/>
        </w:rPr>
        <w:t xml:space="preserve">  (направление подготовки: 38.03.02  Менеджмент)</w:t>
      </w:r>
      <w:r w:rsidR="00D63146">
        <w:rPr>
          <w:sz w:val="28"/>
          <w:szCs w:val="28"/>
        </w:rPr>
        <w:t>не менее 152 академических часов</w:t>
      </w:r>
      <w:r w:rsidR="00D63146" w:rsidRPr="00446E9A">
        <w:rPr>
          <w:sz w:val="28"/>
          <w:szCs w:val="28"/>
        </w:rPr>
        <w:t xml:space="preserve"> в год.</w:t>
      </w:r>
    </w:p>
    <w:p w:rsidR="0054682A" w:rsidRDefault="0054682A" w:rsidP="00774988">
      <w:pPr>
        <w:pStyle w:val="31"/>
        <w:shd w:val="clear" w:color="auto" w:fill="auto"/>
        <w:tabs>
          <w:tab w:val="left" w:pos="1134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по программам бакалавриата</w:t>
      </w:r>
      <w:r>
        <w:rPr>
          <w:sz w:val="28"/>
          <w:szCs w:val="28"/>
        </w:rPr>
        <w:t xml:space="preserve">  (направление подготовки: 38.03.04 Государственное муниципальное управление)</w:t>
      </w:r>
      <w:r w:rsidR="00D63146">
        <w:rPr>
          <w:sz w:val="28"/>
          <w:szCs w:val="28"/>
        </w:rPr>
        <w:t>не менее 150 академических часов</w:t>
      </w:r>
      <w:r w:rsidR="00D63146" w:rsidRPr="00446E9A">
        <w:rPr>
          <w:sz w:val="28"/>
          <w:szCs w:val="28"/>
        </w:rPr>
        <w:t xml:space="preserve"> в год.</w:t>
      </w:r>
    </w:p>
    <w:p w:rsidR="0054682A" w:rsidRDefault="0054682A" w:rsidP="00774988">
      <w:pPr>
        <w:pStyle w:val="31"/>
        <w:shd w:val="clear" w:color="auto" w:fill="auto"/>
        <w:tabs>
          <w:tab w:val="left" w:pos="1134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по программам бакалавриата</w:t>
      </w:r>
      <w:r>
        <w:rPr>
          <w:sz w:val="28"/>
          <w:szCs w:val="28"/>
        </w:rPr>
        <w:t xml:space="preserve">  (направление подготовки: 38.03.01 Экономика)</w:t>
      </w:r>
      <w:r w:rsidR="000860E7" w:rsidRPr="000860E7">
        <w:rPr>
          <w:sz w:val="28"/>
          <w:szCs w:val="28"/>
        </w:rPr>
        <w:t xml:space="preserve"> </w:t>
      </w:r>
      <w:r w:rsidR="00D63146">
        <w:rPr>
          <w:sz w:val="28"/>
          <w:szCs w:val="28"/>
        </w:rPr>
        <w:t>не менее 149 академических часов</w:t>
      </w:r>
      <w:r w:rsidR="00D63146" w:rsidRPr="00446E9A">
        <w:rPr>
          <w:sz w:val="28"/>
          <w:szCs w:val="28"/>
        </w:rPr>
        <w:t xml:space="preserve"> в год.</w:t>
      </w:r>
    </w:p>
    <w:p w:rsidR="00D63146" w:rsidRDefault="00D63146" w:rsidP="00774988">
      <w:pPr>
        <w:pStyle w:val="31"/>
        <w:shd w:val="clear" w:color="auto" w:fill="auto"/>
        <w:tabs>
          <w:tab w:val="left" w:pos="1392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по программам магистратуры</w:t>
      </w:r>
      <w:r>
        <w:rPr>
          <w:sz w:val="28"/>
          <w:szCs w:val="28"/>
        </w:rPr>
        <w:t xml:space="preserve"> (направление подготовки: 40.04.01 Юриспруденция)   не менее 120</w:t>
      </w:r>
      <w:r w:rsidRPr="00446E9A">
        <w:rPr>
          <w:sz w:val="28"/>
          <w:szCs w:val="28"/>
        </w:rPr>
        <w:t xml:space="preserve"> академических часов в год.</w:t>
      </w:r>
    </w:p>
    <w:p w:rsidR="00D63146" w:rsidRDefault="00D63146" w:rsidP="00774988">
      <w:pPr>
        <w:pStyle w:val="31"/>
        <w:shd w:val="clear" w:color="auto" w:fill="auto"/>
        <w:tabs>
          <w:tab w:val="left" w:pos="1392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по программам магистратуры</w:t>
      </w:r>
      <w:r w:rsidR="000860E7" w:rsidRPr="000860E7">
        <w:rPr>
          <w:sz w:val="28"/>
          <w:szCs w:val="28"/>
        </w:rPr>
        <w:t xml:space="preserve"> </w:t>
      </w:r>
      <w:r w:rsidR="009F5171">
        <w:rPr>
          <w:sz w:val="28"/>
          <w:szCs w:val="28"/>
        </w:rPr>
        <w:t xml:space="preserve">(направление подготовки: 38.04.01 Экономика) </w:t>
      </w:r>
      <w:r>
        <w:rPr>
          <w:sz w:val="28"/>
          <w:szCs w:val="28"/>
        </w:rPr>
        <w:t xml:space="preserve">  не менее 119</w:t>
      </w:r>
      <w:r w:rsidRPr="00446E9A">
        <w:rPr>
          <w:sz w:val="28"/>
          <w:szCs w:val="28"/>
        </w:rPr>
        <w:t xml:space="preserve"> академических часов в год.</w:t>
      </w:r>
    </w:p>
    <w:p w:rsidR="001B163B" w:rsidRPr="000860E7" w:rsidRDefault="001B163B" w:rsidP="001B163B">
      <w:pPr>
        <w:pStyle w:val="31"/>
        <w:shd w:val="clear" w:color="auto" w:fill="auto"/>
        <w:tabs>
          <w:tab w:val="left" w:pos="1392"/>
        </w:tabs>
        <w:spacing w:before="0" w:after="0" w:line="240" w:lineRule="auto"/>
        <w:ind w:firstLine="567"/>
        <w:jc w:val="both"/>
        <w:rPr>
          <w:color w:val="auto"/>
          <w:sz w:val="28"/>
          <w:szCs w:val="28"/>
        </w:rPr>
      </w:pPr>
      <w:r w:rsidRPr="000860E7">
        <w:rPr>
          <w:color w:val="auto"/>
          <w:sz w:val="28"/>
          <w:szCs w:val="28"/>
        </w:rPr>
        <w:t xml:space="preserve">- по программам аспирантуры (направление подготовки: 38.06.01 Экономика)   не менее </w:t>
      </w:r>
      <w:r w:rsidR="000860E7">
        <w:rPr>
          <w:color w:val="auto"/>
          <w:sz w:val="28"/>
          <w:szCs w:val="28"/>
        </w:rPr>
        <w:t>10</w:t>
      </w:r>
      <w:r w:rsidRPr="000860E7">
        <w:rPr>
          <w:color w:val="auto"/>
          <w:sz w:val="28"/>
          <w:szCs w:val="28"/>
        </w:rPr>
        <w:t xml:space="preserve"> академических часов в </w:t>
      </w:r>
      <w:r w:rsidR="000860E7" w:rsidRPr="000860E7">
        <w:rPr>
          <w:color w:val="auto"/>
          <w:sz w:val="28"/>
          <w:szCs w:val="28"/>
        </w:rPr>
        <w:t>год</w:t>
      </w:r>
      <w:r w:rsidRPr="000860E7">
        <w:rPr>
          <w:color w:val="auto"/>
          <w:sz w:val="28"/>
          <w:szCs w:val="28"/>
        </w:rPr>
        <w:t>;</w:t>
      </w:r>
    </w:p>
    <w:p w:rsidR="001B163B" w:rsidRPr="000860E7" w:rsidRDefault="001B163B" w:rsidP="001B163B">
      <w:pPr>
        <w:pStyle w:val="31"/>
        <w:shd w:val="clear" w:color="auto" w:fill="auto"/>
        <w:tabs>
          <w:tab w:val="left" w:pos="1392"/>
        </w:tabs>
        <w:spacing w:before="0" w:after="0" w:line="240" w:lineRule="auto"/>
        <w:ind w:firstLine="567"/>
        <w:jc w:val="both"/>
        <w:rPr>
          <w:color w:val="auto"/>
          <w:sz w:val="28"/>
          <w:szCs w:val="28"/>
        </w:rPr>
      </w:pPr>
      <w:r w:rsidRPr="000860E7">
        <w:rPr>
          <w:color w:val="auto"/>
          <w:sz w:val="28"/>
          <w:szCs w:val="28"/>
        </w:rPr>
        <w:t xml:space="preserve">- по программам аспирантуры (направление подготовки: 37.06.01 Психология)   не менее </w:t>
      </w:r>
      <w:r w:rsidR="000860E7">
        <w:rPr>
          <w:color w:val="auto"/>
          <w:sz w:val="28"/>
          <w:szCs w:val="28"/>
        </w:rPr>
        <w:t>19</w:t>
      </w:r>
      <w:r w:rsidR="000860E7" w:rsidRPr="000860E7">
        <w:rPr>
          <w:color w:val="auto"/>
          <w:sz w:val="28"/>
          <w:szCs w:val="28"/>
        </w:rPr>
        <w:t xml:space="preserve"> </w:t>
      </w:r>
      <w:r w:rsidRPr="000860E7">
        <w:rPr>
          <w:color w:val="auto"/>
          <w:sz w:val="28"/>
          <w:szCs w:val="28"/>
        </w:rPr>
        <w:t xml:space="preserve">академических часов в </w:t>
      </w:r>
      <w:r w:rsidR="000860E7" w:rsidRPr="000860E7">
        <w:rPr>
          <w:color w:val="auto"/>
          <w:sz w:val="28"/>
          <w:szCs w:val="28"/>
        </w:rPr>
        <w:t>год</w:t>
      </w:r>
      <w:r w:rsidRPr="000860E7">
        <w:rPr>
          <w:color w:val="auto"/>
          <w:sz w:val="28"/>
          <w:szCs w:val="28"/>
        </w:rPr>
        <w:t>;</w:t>
      </w:r>
    </w:p>
    <w:p w:rsidR="001B163B" w:rsidRPr="000860E7" w:rsidRDefault="001B163B" w:rsidP="001B163B">
      <w:pPr>
        <w:pStyle w:val="31"/>
        <w:shd w:val="clear" w:color="auto" w:fill="auto"/>
        <w:tabs>
          <w:tab w:val="left" w:pos="1392"/>
        </w:tabs>
        <w:spacing w:before="0" w:after="0" w:line="240" w:lineRule="auto"/>
        <w:ind w:firstLine="567"/>
        <w:jc w:val="both"/>
        <w:rPr>
          <w:color w:val="auto"/>
          <w:sz w:val="28"/>
          <w:szCs w:val="28"/>
        </w:rPr>
      </w:pPr>
      <w:r w:rsidRPr="000860E7">
        <w:rPr>
          <w:color w:val="auto"/>
          <w:sz w:val="28"/>
          <w:szCs w:val="28"/>
        </w:rPr>
        <w:t xml:space="preserve">- по программам аспирантуры (направление подготовки: 40.06.01 Юриспруденция)   не менее </w:t>
      </w:r>
      <w:r w:rsidR="000860E7">
        <w:rPr>
          <w:color w:val="auto"/>
          <w:sz w:val="28"/>
          <w:szCs w:val="28"/>
        </w:rPr>
        <w:t>24</w:t>
      </w:r>
      <w:r w:rsidRPr="000860E7">
        <w:rPr>
          <w:color w:val="auto"/>
          <w:sz w:val="28"/>
          <w:szCs w:val="28"/>
        </w:rPr>
        <w:t xml:space="preserve"> академических часов в </w:t>
      </w:r>
      <w:r w:rsidR="000860E7" w:rsidRPr="000860E7">
        <w:rPr>
          <w:color w:val="auto"/>
          <w:sz w:val="28"/>
          <w:szCs w:val="28"/>
        </w:rPr>
        <w:t>год</w:t>
      </w:r>
      <w:r w:rsidRPr="000860E7">
        <w:rPr>
          <w:color w:val="auto"/>
          <w:sz w:val="28"/>
          <w:szCs w:val="28"/>
        </w:rPr>
        <w:t>;</w:t>
      </w:r>
    </w:p>
    <w:p w:rsidR="001B163B" w:rsidRPr="00446E9A" w:rsidRDefault="001B163B" w:rsidP="00774988">
      <w:pPr>
        <w:pStyle w:val="31"/>
        <w:shd w:val="clear" w:color="auto" w:fill="auto"/>
        <w:tabs>
          <w:tab w:val="left" w:pos="1392"/>
        </w:tabs>
        <w:spacing w:before="0" w:after="0" w:line="240" w:lineRule="auto"/>
        <w:ind w:firstLine="567"/>
        <w:jc w:val="both"/>
        <w:rPr>
          <w:sz w:val="28"/>
          <w:szCs w:val="28"/>
        </w:rPr>
      </w:pPr>
    </w:p>
    <w:p w:rsidR="0072766A" w:rsidRPr="00446E9A" w:rsidRDefault="00FE6604" w:rsidP="00774988">
      <w:pPr>
        <w:pStyle w:val="31"/>
        <w:numPr>
          <w:ilvl w:val="0"/>
          <w:numId w:val="8"/>
        </w:numPr>
        <w:shd w:val="clear" w:color="auto" w:fill="auto"/>
        <w:tabs>
          <w:tab w:val="left" w:pos="1392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Максимальный объем занятий лекционного и семинарского типов</w:t>
      </w:r>
      <w:r w:rsidR="000860E7">
        <w:rPr>
          <w:sz w:val="28"/>
          <w:szCs w:val="28"/>
        </w:rPr>
        <w:t xml:space="preserve"> </w:t>
      </w:r>
      <w:r w:rsidRPr="00446E9A">
        <w:rPr>
          <w:sz w:val="28"/>
          <w:szCs w:val="28"/>
        </w:rPr>
        <w:t>при организации образовательного процесса устанавливается:</w:t>
      </w:r>
    </w:p>
    <w:p w:rsidR="0072766A" w:rsidRDefault="00FE6604" w:rsidP="00774988">
      <w:pPr>
        <w:pStyle w:val="31"/>
        <w:numPr>
          <w:ilvl w:val="0"/>
          <w:numId w:val="9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по программам бакалавриата</w:t>
      </w:r>
      <w:r w:rsidR="00D63146">
        <w:rPr>
          <w:sz w:val="28"/>
          <w:szCs w:val="28"/>
        </w:rPr>
        <w:t>(направление подготовки: 40.03.01 Юриспруденция, 44.03.03 Специальное (дефектологическое) образование, 38.03.04 Государственное муниципальное управление, 38.03.01 Экономика) не более 5</w:t>
      </w:r>
      <w:r w:rsidRPr="00446E9A">
        <w:rPr>
          <w:sz w:val="28"/>
          <w:szCs w:val="28"/>
        </w:rPr>
        <w:t>0% от общей трудоемкости образовательной программы;</w:t>
      </w:r>
    </w:p>
    <w:p w:rsidR="00D63146" w:rsidRDefault="00D63146" w:rsidP="00774988">
      <w:pPr>
        <w:pStyle w:val="31"/>
        <w:numPr>
          <w:ilvl w:val="0"/>
          <w:numId w:val="9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по программам бакалавриата</w:t>
      </w:r>
      <w:r>
        <w:rPr>
          <w:sz w:val="28"/>
          <w:szCs w:val="28"/>
        </w:rPr>
        <w:t xml:space="preserve"> (направление подготовки: 37.03.01 Психология, 44.03.01 Педагогическое образование, 44.03.02 Психолого-педагогическое образование)не более 4</w:t>
      </w:r>
      <w:r w:rsidRPr="00446E9A">
        <w:rPr>
          <w:sz w:val="28"/>
          <w:szCs w:val="28"/>
        </w:rPr>
        <w:t>0% от общей трудоемкости образовательной программы;</w:t>
      </w:r>
    </w:p>
    <w:p w:rsidR="00D63146" w:rsidRPr="00D63146" w:rsidRDefault="009F5171" w:rsidP="00774988">
      <w:pPr>
        <w:pStyle w:val="31"/>
        <w:numPr>
          <w:ilvl w:val="0"/>
          <w:numId w:val="9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по программам бакалавриата</w:t>
      </w:r>
      <w:r>
        <w:rPr>
          <w:sz w:val="28"/>
          <w:szCs w:val="28"/>
        </w:rPr>
        <w:t xml:space="preserve"> (направление подготовки: 38.03.02  Менеджмент)не более 6</w:t>
      </w:r>
      <w:r w:rsidRPr="00446E9A">
        <w:rPr>
          <w:sz w:val="28"/>
          <w:szCs w:val="28"/>
        </w:rPr>
        <w:t>0% от общей трудоемкости образовательной программы;</w:t>
      </w:r>
    </w:p>
    <w:p w:rsidR="0072766A" w:rsidRDefault="00FE6604" w:rsidP="00774988">
      <w:pPr>
        <w:pStyle w:val="31"/>
        <w:numPr>
          <w:ilvl w:val="0"/>
          <w:numId w:val="9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по программам магистратуры</w:t>
      </w:r>
      <w:r w:rsidR="009F5171">
        <w:rPr>
          <w:sz w:val="28"/>
          <w:szCs w:val="28"/>
        </w:rPr>
        <w:t xml:space="preserve"> (направление подготовки: 40.04.01 Юриспруденция) не более 2</w:t>
      </w:r>
      <w:r w:rsidRPr="00446E9A">
        <w:rPr>
          <w:sz w:val="28"/>
          <w:szCs w:val="28"/>
        </w:rPr>
        <w:t>0% от общей трудоемкости образовательной программы.</w:t>
      </w:r>
    </w:p>
    <w:p w:rsidR="009F5171" w:rsidRPr="009F5171" w:rsidRDefault="009F5171" w:rsidP="00774988">
      <w:pPr>
        <w:pStyle w:val="31"/>
        <w:numPr>
          <w:ilvl w:val="0"/>
          <w:numId w:val="9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по программам магистратуры</w:t>
      </w:r>
      <w:r>
        <w:rPr>
          <w:sz w:val="28"/>
          <w:szCs w:val="28"/>
        </w:rPr>
        <w:t xml:space="preserve"> (направление подготовки: 38.04.01 Экономика)  не более 4</w:t>
      </w:r>
      <w:r w:rsidRPr="00446E9A">
        <w:rPr>
          <w:sz w:val="28"/>
          <w:szCs w:val="28"/>
        </w:rPr>
        <w:t>0% от общей трудоемкости образовательной программы.</w:t>
      </w:r>
    </w:p>
    <w:p w:rsidR="0072766A" w:rsidRPr="00446E9A" w:rsidRDefault="00FE6604" w:rsidP="00774988">
      <w:pPr>
        <w:pStyle w:val="31"/>
        <w:numPr>
          <w:ilvl w:val="0"/>
          <w:numId w:val="8"/>
        </w:numPr>
        <w:shd w:val="clear" w:color="auto" w:fill="auto"/>
        <w:tabs>
          <w:tab w:val="left" w:pos="1392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Максимальный объём учебной нагрузки для студентов, обучающихся по очной, очно-заочной форме устанавливается 54 академических часа в неделю, включая все виды его контактной и самостоятельной работы.</w:t>
      </w:r>
    </w:p>
    <w:p w:rsidR="00FD683D" w:rsidRPr="00446E9A" w:rsidRDefault="00FD683D" w:rsidP="00774988">
      <w:pPr>
        <w:pStyle w:val="31"/>
        <w:shd w:val="clear" w:color="auto" w:fill="auto"/>
        <w:tabs>
          <w:tab w:val="left" w:pos="1221"/>
        </w:tabs>
        <w:spacing w:before="0" w:after="0" w:line="240" w:lineRule="auto"/>
        <w:ind w:firstLine="567"/>
        <w:jc w:val="both"/>
        <w:rPr>
          <w:color w:val="FF0000"/>
          <w:sz w:val="28"/>
          <w:szCs w:val="28"/>
        </w:rPr>
      </w:pPr>
    </w:p>
    <w:p w:rsidR="0072766A" w:rsidRPr="00446E9A" w:rsidRDefault="00FE6604" w:rsidP="00774988">
      <w:pPr>
        <w:pStyle w:val="12"/>
        <w:numPr>
          <w:ilvl w:val="0"/>
          <w:numId w:val="10"/>
        </w:numPr>
        <w:shd w:val="clear" w:color="auto" w:fill="auto"/>
        <w:tabs>
          <w:tab w:val="left" w:pos="1221"/>
        </w:tabs>
        <w:spacing w:before="0" w:after="0" w:line="240" w:lineRule="auto"/>
        <w:ind w:firstLine="567"/>
        <w:rPr>
          <w:sz w:val="28"/>
          <w:szCs w:val="28"/>
        </w:rPr>
      </w:pPr>
      <w:bookmarkStart w:id="3" w:name="bookmark2"/>
      <w:r w:rsidRPr="00446E9A">
        <w:rPr>
          <w:sz w:val="28"/>
          <w:szCs w:val="28"/>
        </w:rPr>
        <w:t>ПРАВИЛА РАСЧЕТА ОБЪЕМА КОНТАКТНОЙ РАБОТЫ</w:t>
      </w:r>
      <w:bookmarkEnd w:id="3"/>
    </w:p>
    <w:p w:rsidR="0072766A" w:rsidRPr="00446E9A" w:rsidRDefault="00FE6604" w:rsidP="00774988">
      <w:pPr>
        <w:pStyle w:val="31"/>
        <w:numPr>
          <w:ilvl w:val="1"/>
          <w:numId w:val="10"/>
        </w:numPr>
        <w:shd w:val="clear" w:color="auto" w:fill="auto"/>
        <w:tabs>
          <w:tab w:val="left" w:pos="1235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 xml:space="preserve">Общий объем контактной работы обучающегося с преподавателем по ОП ВО рассчитывается в академических часах на основе утвержденного учебного плана по направлению подготовки и утвержденными в </w:t>
      </w:r>
      <w:r w:rsidR="00FD683D" w:rsidRPr="00446E9A">
        <w:rPr>
          <w:sz w:val="28"/>
          <w:szCs w:val="28"/>
        </w:rPr>
        <w:t>институте</w:t>
      </w:r>
      <w:r w:rsidRPr="00446E9A">
        <w:rPr>
          <w:sz w:val="28"/>
          <w:szCs w:val="28"/>
        </w:rPr>
        <w:t xml:space="preserve"> нормами времени для расчета учебной нагрузки </w:t>
      </w:r>
      <w:proofErr w:type="gramStart"/>
      <w:r w:rsidRPr="00446E9A">
        <w:rPr>
          <w:sz w:val="28"/>
          <w:szCs w:val="28"/>
        </w:rPr>
        <w:t>профессорско- преподавательского</w:t>
      </w:r>
      <w:proofErr w:type="gramEnd"/>
      <w:r w:rsidRPr="00446E9A">
        <w:rPr>
          <w:sz w:val="28"/>
          <w:szCs w:val="28"/>
        </w:rPr>
        <w:t xml:space="preserve"> состава (из расчета академических часов, выделяемых на одного студента).</w:t>
      </w:r>
    </w:p>
    <w:p w:rsidR="0072766A" w:rsidRPr="00446E9A" w:rsidRDefault="00FE6604" w:rsidP="00774988">
      <w:pPr>
        <w:pStyle w:val="31"/>
        <w:numPr>
          <w:ilvl w:val="1"/>
          <w:numId w:val="10"/>
        </w:numPr>
        <w:shd w:val="clear" w:color="auto" w:fill="auto"/>
        <w:tabs>
          <w:tab w:val="left" w:pos="1221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 xml:space="preserve">Общий объем контактной работы ОП </w:t>
      </w:r>
      <w:proofErr w:type="gramStart"/>
      <w:r w:rsidRPr="00446E9A">
        <w:rPr>
          <w:sz w:val="28"/>
          <w:szCs w:val="28"/>
        </w:rPr>
        <w:t>ВО</w:t>
      </w:r>
      <w:proofErr w:type="gramEnd"/>
      <w:r w:rsidRPr="00446E9A">
        <w:rPr>
          <w:sz w:val="28"/>
          <w:szCs w:val="28"/>
        </w:rPr>
        <w:t xml:space="preserve"> направления подготовки включает в себя:</w:t>
      </w:r>
    </w:p>
    <w:p w:rsidR="0072766A" w:rsidRPr="00446E9A" w:rsidRDefault="00FE6604" w:rsidP="00774988">
      <w:pPr>
        <w:pStyle w:val="31"/>
        <w:numPr>
          <w:ilvl w:val="2"/>
          <w:numId w:val="10"/>
        </w:numPr>
        <w:shd w:val="clear" w:color="auto" w:fill="auto"/>
        <w:tabs>
          <w:tab w:val="left" w:pos="1554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Количество часов в учебном плане, отводимое на аудиторные занятия:</w:t>
      </w:r>
    </w:p>
    <w:p w:rsidR="0072766A" w:rsidRPr="00446E9A" w:rsidRDefault="00FE6604" w:rsidP="00774988">
      <w:pPr>
        <w:pStyle w:val="31"/>
        <w:numPr>
          <w:ilvl w:val="0"/>
          <w:numId w:val="3"/>
        </w:numPr>
        <w:shd w:val="clear" w:color="auto" w:fill="auto"/>
        <w:tabs>
          <w:tab w:val="left" w:pos="1221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лекции;</w:t>
      </w:r>
    </w:p>
    <w:p w:rsidR="0072766A" w:rsidRPr="00446E9A" w:rsidRDefault="00FE6604" w:rsidP="00774988">
      <w:pPr>
        <w:pStyle w:val="31"/>
        <w:numPr>
          <w:ilvl w:val="0"/>
          <w:numId w:val="3"/>
        </w:numPr>
        <w:shd w:val="clear" w:color="auto" w:fill="auto"/>
        <w:tabs>
          <w:tab w:val="left" w:pos="1221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практические (семинарские) занятия;</w:t>
      </w:r>
    </w:p>
    <w:p w:rsidR="0072766A" w:rsidRPr="00446E9A" w:rsidRDefault="00FE6604" w:rsidP="00774988">
      <w:pPr>
        <w:pStyle w:val="31"/>
        <w:numPr>
          <w:ilvl w:val="0"/>
          <w:numId w:val="3"/>
        </w:numPr>
        <w:shd w:val="clear" w:color="auto" w:fill="auto"/>
        <w:tabs>
          <w:tab w:val="left" w:pos="1221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лабораторные занятия;</w:t>
      </w:r>
    </w:p>
    <w:p w:rsidR="0072766A" w:rsidRPr="00446E9A" w:rsidRDefault="00FE6604" w:rsidP="00774988">
      <w:pPr>
        <w:pStyle w:val="31"/>
        <w:numPr>
          <w:ilvl w:val="0"/>
          <w:numId w:val="3"/>
        </w:numPr>
        <w:shd w:val="clear" w:color="auto" w:fill="auto"/>
        <w:tabs>
          <w:tab w:val="left" w:pos="1221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научно-исследовательский семинар в магистратуре.</w:t>
      </w:r>
    </w:p>
    <w:p w:rsidR="0072766A" w:rsidRPr="00446E9A" w:rsidRDefault="00FE6604" w:rsidP="00774988">
      <w:pPr>
        <w:pStyle w:val="31"/>
        <w:numPr>
          <w:ilvl w:val="2"/>
          <w:numId w:val="10"/>
        </w:numPr>
        <w:shd w:val="clear" w:color="auto" w:fill="auto"/>
        <w:tabs>
          <w:tab w:val="left" w:pos="1554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 xml:space="preserve">Количество часов, определяемое утвержденными в </w:t>
      </w:r>
      <w:r w:rsidR="00FD683D" w:rsidRPr="00446E9A">
        <w:rPr>
          <w:sz w:val="28"/>
          <w:szCs w:val="28"/>
        </w:rPr>
        <w:t>институте</w:t>
      </w:r>
      <w:r w:rsidRPr="00446E9A">
        <w:rPr>
          <w:sz w:val="28"/>
          <w:szCs w:val="28"/>
        </w:rPr>
        <w:t xml:space="preserve"> нормами времени для расчета учебной нагрузки </w:t>
      </w:r>
      <w:proofErr w:type="gramStart"/>
      <w:r w:rsidRPr="00446E9A">
        <w:rPr>
          <w:sz w:val="28"/>
          <w:szCs w:val="28"/>
        </w:rPr>
        <w:t>профессорско- преподавательского</w:t>
      </w:r>
      <w:proofErr w:type="gramEnd"/>
      <w:r w:rsidRPr="00446E9A">
        <w:rPr>
          <w:sz w:val="28"/>
          <w:szCs w:val="28"/>
        </w:rPr>
        <w:t xml:space="preserve"> состава (из расчета на одного студента), и отводимое на следующие виды учебной работы:</w:t>
      </w:r>
    </w:p>
    <w:p w:rsidR="0072766A" w:rsidRPr="00446E9A" w:rsidRDefault="00FE6604" w:rsidP="00774988">
      <w:pPr>
        <w:pStyle w:val="31"/>
        <w:numPr>
          <w:ilvl w:val="0"/>
          <w:numId w:val="3"/>
        </w:numPr>
        <w:shd w:val="clear" w:color="auto" w:fill="auto"/>
        <w:tabs>
          <w:tab w:val="left" w:pos="1221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индивидуальные и (или) групповые консультации к теоретической дисциплине, включая консультации перед промежуточной аттестацией в форме экзамена;</w:t>
      </w:r>
    </w:p>
    <w:p w:rsidR="0072766A" w:rsidRPr="00446E9A" w:rsidRDefault="00FE6604" w:rsidP="00774988">
      <w:pPr>
        <w:pStyle w:val="31"/>
        <w:numPr>
          <w:ilvl w:val="0"/>
          <w:numId w:val="3"/>
        </w:numPr>
        <w:shd w:val="clear" w:color="auto" w:fill="auto"/>
        <w:tabs>
          <w:tab w:val="left" w:pos="1221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руководство курсовой работой по дисциплине (модулю);</w:t>
      </w:r>
    </w:p>
    <w:p w:rsidR="0072766A" w:rsidRPr="00446E9A" w:rsidRDefault="00FE6604" w:rsidP="00774988">
      <w:pPr>
        <w:pStyle w:val="31"/>
        <w:numPr>
          <w:ilvl w:val="0"/>
          <w:numId w:val="3"/>
        </w:numPr>
        <w:shd w:val="clear" w:color="auto" w:fill="auto"/>
        <w:tabs>
          <w:tab w:val="left" w:pos="1221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 xml:space="preserve">аттестационные испытания промежуточной аттестации в форме </w:t>
      </w:r>
      <w:r w:rsidR="00FD683D" w:rsidRPr="00446E9A">
        <w:rPr>
          <w:sz w:val="28"/>
          <w:szCs w:val="28"/>
        </w:rPr>
        <w:t>э</w:t>
      </w:r>
      <w:r w:rsidRPr="00446E9A">
        <w:rPr>
          <w:sz w:val="28"/>
          <w:szCs w:val="28"/>
        </w:rPr>
        <w:t>кзамена и (или) зачета;</w:t>
      </w:r>
    </w:p>
    <w:p w:rsidR="0072766A" w:rsidRPr="00446E9A" w:rsidRDefault="00FE6604" w:rsidP="00774988">
      <w:pPr>
        <w:pStyle w:val="31"/>
        <w:numPr>
          <w:ilvl w:val="0"/>
          <w:numId w:val="3"/>
        </w:numPr>
        <w:shd w:val="clear" w:color="auto" w:fill="auto"/>
        <w:tabs>
          <w:tab w:val="left" w:pos="1221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 xml:space="preserve">руководство практикой </w:t>
      </w:r>
      <w:proofErr w:type="gramStart"/>
      <w:r w:rsidRPr="00446E9A">
        <w:rPr>
          <w:sz w:val="28"/>
          <w:szCs w:val="28"/>
        </w:rPr>
        <w:t>обучающегося</w:t>
      </w:r>
      <w:proofErr w:type="gramEnd"/>
      <w:r w:rsidRPr="00446E9A">
        <w:rPr>
          <w:sz w:val="28"/>
          <w:szCs w:val="28"/>
        </w:rPr>
        <w:t>;</w:t>
      </w:r>
    </w:p>
    <w:p w:rsidR="0072766A" w:rsidRPr="00446E9A" w:rsidRDefault="00FE6604" w:rsidP="00774988">
      <w:pPr>
        <w:pStyle w:val="31"/>
        <w:numPr>
          <w:ilvl w:val="0"/>
          <w:numId w:val="3"/>
        </w:numPr>
        <w:shd w:val="clear" w:color="auto" w:fill="auto"/>
        <w:tabs>
          <w:tab w:val="left" w:pos="1221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руководство магистрантом;</w:t>
      </w:r>
    </w:p>
    <w:p w:rsidR="0072766A" w:rsidRPr="00446E9A" w:rsidRDefault="00FE6604" w:rsidP="00774988">
      <w:pPr>
        <w:pStyle w:val="31"/>
        <w:numPr>
          <w:ilvl w:val="0"/>
          <w:numId w:val="3"/>
        </w:numPr>
        <w:shd w:val="clear" w:color="auto" w:fill="auto"/>
        <w:tabs>
          <w:tab w:val="left" w:pos="1221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руководство выпускной квалификационно</w:t>
      </w:r>
      <w:r w:rsidR="00FD683D" w:rsidRPr="00446E9A">
        <w:rPr>
          <w:sz w:val="28"/>
          <w:szCs w:val="28"/>
        </w:rPr>
        <w:t>й</w:t>
      </w:r>
      <w:r w:rsidRPr="00446E9A">
        <w:rPr>
          <w:sz w:val="28"/>
          <w:szCs w:val="28"/>
        </w:rPr>
        <w:t xml:space="preserve"> работой;</w:t>
      </w:r>
    </w:p>
    <w:p w:rsidR="0072766A" w:rsidRPr="00446E9A" w:rsidRDefault="00FE6604" w:rsidP="00774988">
      <w:pPr>
        <w:pStyle w:val="31"/>
        <w:numPr>
          <w:ilvl w:val="0"/>
          <w:numId w:val="3"/>
        </w:numPr>
        <w:shd w:val="clear" w:color="auto" w:fill="auto"/>
        <w:tabs>
          <w:tab w:val="left" w:pos="1221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предэкзаменационные консультации (при наличии в составе государственной итоговой аттестации государственного экзамена);</w:t>
      </w:r>
    </w:p>
    <w:p w:rsidR="0072766A" w:rsidRPr="00446E9A" w:rsidRDefault="00FE6604" w:rsidP="00774988">
      <w:pPr>
        <w:pStyle w:val="31"/>
        <w:numPr>
          <w:ilvl w:val="0"/>
          <w:numId w:val="3"/>
        </w:numPr>
        <w:shd w:val="clear" w:color="auto" w:fill="auto"/>
        <w:tabs>
          <w:tab w:val="left" w:pos="1221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аттестационные испытания государственной итоговой аттестации</w:t>
      </w:r>
    </w:p>
    <w:p w:rsidR="0072766A" w:rsidRPr="00446E9A" w:rsidRDefault="00FE6604" w:rsidP="00774988">
      <w:pPr>
        <w:pStyle w:val="31"/>
        <w:numPr>
          <w:ilvl w:val="1"/>
          <w:numId w:val="10"/>
        </w:numPr>
        <w:shd w:val="clear" w:color="auto" w:fill="auto"/>
        <w:tabs>
          <w:tab w:val="left" w:pos="1554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 xml:space="preserve">Контактная работа </w:t>
      </w:r>
      <w:proofErr w:type="gramStart"/>
      <w:r w:rsidRPr="00446E9A">
        <w:rPr>
          <w:sz w:val="28"/>
          <w:szCs w:val="28"/>
        </w:rPr>
        <w:t>обучающихся</w:t>
      </w:r>
      <w:proofErr w:type="gramEnd"/>
      <w:r w:rsidRPr="00446E9A">
        <w:rPr>
          <w:sz w:val="28"/>
          <w:szCs w:val="28"/>
        </w:rPr>
        <w:t xml:space="preserve"> с преподавателем фиксируется в</w:t>
      </w:r>
    </w:p>
    <w:p w:rsidR="0072766A" w:rsidRPr="00446E9A" w:rsidRDefault="00FE6604" w:rsidP="00774988">
      <w:pPr>
        <w:pStyle w:val="31"/>
        <w:shd w:val="clear" w:color="auto" w:fill="auto"/>
        <w:spacing w:before="0" w:after="0" w:line="240" w:lineRule="auto"/>
        <w:ind w:firstLine="567"/>
        <w:jc w:val="left"/>
        <w:rPr>
          <w:sz w:val="28"/>
          <w:szCs w:val="28"/>
        </w:rPr>
      </w:pPr>
      <w:r w:rsidRPr="00446E9A">
        <w:rPr>
          <w:sz w:val="28"/>
          <w:szCs w:val="28"/>
        </w:rPr>
        <w:t xml:space="preserve">ОП </w:t>
      </w:r>
      <w:proofErr w:type="gramStart"/>
      <w:r w:rsidRPr="00446E9A">
        <w:rPr>
          <w:sz w:val="28"/>
          <w:szCs w:val="28"/>
        </w:rPr>
        <w:t>ВО</w:t>
      </w:r>
      <w:proofErr w:type="gramEnd"/>
      <w:r w:rsidRPr="00446E9A">
        <w:rPr>
          <w:sz w:val="28"/>
          <w:szCs w:val="28"/>
        </w:rPr>
        <w:t xml:space="preserve"> направления подготовки:</w:t>
      </w:r>
    </w:p>
    <w:p w:rsidR="0072766A" w:rsidRPr="00446E9A" w:rsidRDefault="00FE6604" w:rsidP="00774988">
      <w:pPr>
        <w:pStyle w:val="31"/>
        <w:shd w:val="clear" w:color="auto" w:fill="auto"/>
        <w:tabs>
          <w:tab w:val="left" w:pos="1221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в учебном плане;</w:t>
      </w:r>
    </w:p>
    <w:p w:rsidR="0072766A" w:rsidRPr="00446E9A" w:rsidRDefault="00FE6604" w:rsidP="00774988">
      <w:pPr>
        <w:pStyle w:val="31"/>
        <w:shd w:val="clear" w:color="auto" w:fill="auto"/>
        <w:tabs>
          <w:tab w:val="left" w:pos="1221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в рабочих программах дисциплин;</w:t>
      </w:r>
    </w:p>
    <w:p w:rsidR="0072766A" w:rsidRPr="00446E9A" w:rsidRDefault="00FE6604" w:rsidP="00774988">
      <w:pPr>
        <w:pStyle w:val="31"/>
        <w:shd w:val="clear" w:color="auto" w:fill="auto"/>
        <w:tabs>
          <w:tab w:val="left" w:pos="1221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446E9A">
        <w:rPr>
          <w:sz w:val="28"/>
          <w:szCs w:val="28"/>
        </w:rPr>
        <w:t>в рабочих программах практик;</w:t>
      </w:r>
    </w:p>
    <w:p w:rsidR="00446E9A" w:rsidRDefault="00FE6604" w:rsidP="00774988">
      <w:pPr>
        <w:pStyle w:val="31"/>
        <w:shd w:val="clear" w:color="auto" w:fill="auto"/>
        <w:tabs>
          <w:tab w:val="left" w:pos="1061"/>
        </w:tabs>
        <w:spacing w:before="0" w:after="0" w:line="240" w:lineRule="auto"/>
        <w:ind w:firstLine="567"/>
        <w:jc w:val="left"/>
        <w:rPr>
          <w:sz w:val="28"/>
          <w:szCs w:val="28"/>
        </w:rPr>
      </w:pPr>
      <w:r w:rsidRPr="00446E9A">
        <w:rPr>
          <w:sz w:val="28"/>
          <w:szCs w:val="28"/>
        </w:rPr>
        <w:t xml:space="preserve">в программах государственной итоговой аттестации </w:t>
      </w:r>
    </w:p>
    <w:p w:rsidR="00446E9A" w:rsidRDefault="00FE6604" w:rsidP="00774988">
      <w:pPr>
        <w:pStyle w:val="31"/>
        <w:shd w:val="clear" w:color="auto" w:fill="auto"/>
        <w:tabs>
          <w:tab w:val="left" w:pos="1061"/>
        </w:tabs>
        <w:spacing w:before="0" w:after="0" w:line="240" w:lineRule="auto"/>
        <w:ind w:firstLine="567"/>
        <w:jc w:val="left"/>
        <w:rPr>
          <w:sz w:val="28"/>
          <w:szCs w:val="28"/>
        </w:rPr>
      </w:pPr>
      <w:r w:rsidRPr="00446E9A">
        <w:rPr>
          <w:sz w:val="28"/>
          <w:szCs w:val="28"/>
        </w:rPr>
        <w:t xml:space="preserve">отдельным документом (приложение </w:t>
      </w:r>
      <w:r w:rsidR="00446E9A">
        <w:rPr>
          <w:sz w:val="28"/>
          <w:szCs w:val="28"/>
        </w:rPr>
        <w:t>1</w:t>
      </w:r>
      <w:r w:rsidRPr="00446E9A">
        <w:rPr>
          <w:sz w:val="28"/>
          <w:szCs w:val="28"/>
        </w:rPr>
        <w:t>).</w:t>
      </w:r>
    </w:p>
    <w:p w:rsidR="00446E9A" w:rsidRPr="00446E9A" w:rsidRDefault="00446E9A" w:rsidP="00774988">
      <w:pPr>
        <w:pStyle w:val="31"/>
        <w:shd w:val="clear" w:color="auto" w:fill="auto"/>
        <w:tabs>
          <w:tab w:val="left" w:pos="1061"/>
        </w:tabs>
        <w:spacing w:before="0" w:after="0" w:line="240" w:lineRule="auto"/>
        <w:ind w:firstLine="567"/>
        <w:jc w:val="left"/>
        <w:rPr>
          <w:sz w:val="28"/>
          <w:szCs w:val="28"/>
        </w:rPr>
      </w:pPr>
    </w:p>
    <w:p w:rsidR="0072766A" w:rsidRPr="00446E9A" w:rsidRDefault="00FE6604" w:rsidP="00774988">
      <w:pPr>
        <w:pStyle w:val="12"/>
        <w:numPr>
          <w:ilvl w:val="0"/>
          <w:numId w:val="10"/>
        </w:numPr>
        <w:shd w:val="clear" w:color="auto" w:fill="auto"/>
        <w:tabs>
          <w:tab w:val="left" w:pos="274"/>
        </w:tabs>
        <w:spacing w:before="0" w:after="0" w:line="240" w:lineRule="auto"/>
        <w:ind w:firstLine="567"/>
        <w:rPr>
          <w:sz w:val="28"/>
          <w:szCs w:val="28"/>
        </w:rPr>
      </w:pPr>
      <w:bookmarkStart w:id="4" w:name="bookmark3"/>
      <w:r w:rsidRPr="00446E9A">
        <w:rPr>
          <w:sz w:val="28"/>
          <w:szCs w:val="28"/>
        </w:rPr>
        <w:t>ЗАКЛЮЧИТЕЛЬНЫЕ ПОЛОЖЕНИЯ</w:t>
      </w:r>
      <w:bookmarkEnd w:id="4"/>
    </w:p>
    <w:p w:rsidR="00FD683D" w:rsidRPr="00446E9A" w:rsidRDefault="00FE6604" w:rsidP="00774988">
      <w:pPr>
        <w:pStyle w:val="31"/>
        <w:shd w:val="clear" w:color="auto" w:fill="auto"/>
        <w:spacing w:before="0" w:after="0" w:line="240" w:lineRule="auto"/>
        <w:ind w:firstLine="567"/>
        <w:jc w:val="left"/>
        <w:rPr>
          <w:sz w:val="28"/>
          <w:szCs w:val="28"/>
        </w:rPr>
      </w:pPr>
      <w:r w:rsidRPr="00446E9A">
        <w:rPr>
          <w:sz w:val="28"/>
          <w:szCs w:val="28"/>
        </w:rPr>
        <w:t xml:space="preserve">Внесение изменений в настоящее Положение производится приказом </w:t>
      </w:r>
      <w:proofErr w:type="gramStart"/>
      <w:r w:rsidRPr="00446E9A">
        <w:rPr>
          <w:sz w:val="28"/>
          <w:szCs w:val="28"/>
        </w:rPr>
        <w:t>ректора</w:t>
      </w:r>
      <w:proofErr w:type="gramEnd"/>
      <w:r w:rsidR="000860E7">
        <w:rPr>
          <w:sz w:val="28"/>
          <w:szCs w:val="28"/>
        </w:rPr>
        <w:t xml:space="preserve"> </w:t>
      </w:r>
      <w:r w:rsidR="00A164F0" w:rsidRPr="00446E9A">
        <w:rPr>
          <w:sz w:val="28"/>
          <w:szCs w:val="28"/>
        </w:rPr>
        <w:t>ЧУ ВО ИГА</w:t>
      </w:r>
      <w:r w:rsidRPr="00446E9A">
        <w:rPr>
          <w:sz w:val="28"/>
          <w:szCs w:val="28"/>
        </w:rPr>
        <w:t>.</w:t>
      </w:r>
    </w:p>
    <w:p w:rsidR="009F5171" w:rsidRDefault="009F5171" w:rsidP="00A164F0">
      <w:pPr>
        <w:pStyle w:val="31"/>
        <w:shd w:val="clear" w:color="auto" w:fill="auto"/>
        <w:spacing w:before="0" w:after="0" w:line="240" w:lineRule="auto"/>
        <w:ind w:right="260" w:firstLine="700"/>
        <w:jc w:val="right"/>
      </w:pPr>
    </w:p>
    <w:p w:rsidR="0072766A" w:rsidRDefault="00FE6604" w:rsidP="00A164F0">
      <w:pPr>
        <w:pStyle w:val="31"/>
        <w:shd w:val="clear" w:color="auto" w:fill="auto"/>
        <w:spacing w:before="0" w:after="0" w:line="240" w:lineRule="auto"/>
        <w:ind w:right="260" w:firstLine="700"/>
        <w:jc w:val="right"/>
      </w:pPr>
      <w:r>
        <w:t xml:space="preserve">Приложение </w:t>
      </w:r>
      <w:r w:rsidRPr="00FE6604">
        <w:t>1</w:t>
      </w:r>
    </w:p>
    <w:p w:rsidR="0072766A" w:rsidRDefault="00FE6604" w:rsidP="00840EA5">
      <w:pPr>
        <w:pStyle w:val="30"/>
        <w:shd w:val="clear" w:color="auto" w:fill="auto"/>
        <w:spacing w:before="0" w:after="0" w:line="240" w:lineRule="auto"/>
        <w:ind w:left="320"/>
      </w:pPr>
      <w:r>
        <w:t xml:space="preserve">Объем контактной работы </w:t>
      </w:r>
      <w:proofErr w:type="gramStart"/>
      <w:r>
        <w:t>обучающегося</w:t>
      </w:r>
      <w:proofErr w:type="gramEnd"/>
      <w:r>
        <w:t xml:space="preserve"> с преподавателем по ОП ВО</w:t>
      </w:r>
    </w:p>
    <w:p w:rsidR="0072766A" w:rsidRDefault="00FE6604" w:rsidP="00840EA5">
      <w:pPr>
        <w:pStyle w:val="31"/>
        <w:shd w:val="clear" w:color="auto" w:fill="auto"/>
        <w:tabs>
          <w:tab w:val="left" w:leader="underscore" w:pos="9311"/>
        </w:tabs>
        <w:spacing w:before="0" w:after="0" w:line="240" w:lineRule="auto"/>
        <w:ind w:left="100" w:firstLine="0"/>
        <w:jc w:val="both"/>
      </w:pPr>
      <w:r>
        <w:t>Направление подготовки</w:t>
      </w:r>
      <w:r>
        <w:tab/>
      </w:r>
    </w:p>
    <w:p w:rsidR="0072766A" w:rsidRDefault="00FE6604" w:rsidP="00840EA5">
      <w:pPr>
        <w:pStyle w:val="80"/>
        <w:shd w:val="clear" w:color="auto" w:fill="auto"/>
        <w:spacing w:before="0" w:after="0" w:line="240" w:lineRule="auto"/>
        <w:ind w:left="100"/>
      </w:pPr>
      <w:r>
        <w:t>(код и название направления подготовки)</w:t>
      </w:r>
    </w:p>
    <w:p w:rsidR="0072766A" w:rsidRDefault="00FE6604" w:rsidP="00840EA5">
      <w:pPr>
        <w:pStyle w:val="31"/>
        <w:shd w:val="clear" w:color="auto" w:fill="auto"/>
        <w:tabs>
          <w:tab w:val="left" w:leader="underscore" w:pos="9311"/>
        </w:tabs>
        <w:spacing w:before="0" w:after="0" w:line="240" w:lineRule="auto"/>
        <w:ind w:left="100" w:firstLine="0"/>
        <w:jc w:val="both"/>
      </w:pPr>
      <w:r>
        <w:t>Направленность (профиль)</w:t>
      </w:r>
      <w:r>
        <w:tab/>
      </w:r>
    </w:p>
    <w:p w:rsidR="00A164F0" w:rsidRDefault="00A164F0" w:rsidP="00D002AB">
      <w:pPr>
        <w:pStyle w:val="34"/>
        <w:shd w:val="clear" w:color="auto" w:fill="auto"/>
        <w:tabs>
          <w:tab w:val="left" w:leader="underscore" w:pos="9216"/>
        </w:tabs>
        <w:spacing w:after="0" w:line="240" w:lineRule="auto"/>
        <w:ind w:left="142"/>
      </w:pPr>
      <w:r>
        <w:t>Уровень образования</w:t>
      </w:r>
      <w:r>
        <w:tab/>
      </w:r>
    </w:p>
    <w:p w:rsidR="00A164F0" w:rsidRDefault="00A164F0" w:rsidP="00A164F0">
      <w:pPr>
        <w:pStyle w:val="43"/>
        <w:shd w:val="clear" w:color="auto" w:fill="auto"/>
        <w:spacing w:before="0" w:after="0" w:line="240" w:lineRule="auto"/>
      </w:pPr>
      <w:r>
        <w:t xml:space="preserve">( </w:t>
      </w:r>
      <w:proofErr w:type="spellStart"/>
      <w:r>
        <w:t>бакалавриат</w:t>
      </w:r>
      <w:proofErr w:type="spellEnd"/>
      <w:r>
        <w:t>, магистратура, аспирантура)</w:t>
      </w:r>
    </w:p>
    <w:p w:rsidR="00A164F0" w:rsidRDefault="00A164F0" w:rsidP="00D002AB">
      <w:pPr>
        <w:pStyle w:val="34"/>
        <w:shd w:val="clear" w:color="auto" w:fill="auto"/>
        <w:tabs>
          <w:tab w:val="left" w:leader="underscore" w:pos="9192"/>
        </w:tabs>
        <w:spacing w:after="0" w:line="240" w:lineRule="auto"/>
        <w:ind w:left="142"/>
      </w:pPr>
      <w:r>
        <w:t>Форма обучения</w:t>
      </w:r>
      <w:r>
        <w:tab/>
      </w:r>
    </w:p>
    <w:p w:rsidR="00A164F0" w:rsidRDefault="00A164F0" w:rsidP="00A164F0">
      <w:pPr>
        <w:pStyle w:val="43"/>
        <w:shd w:val="clear" w:color="auto" w:fill="auto"/>
        <w:spacing w:before="0" w:after="0" w:line="240" w:lineRule="auto"/>
      </w:pPr>
      <w:r>
        <w:t>(очная, очно-заочная, заочная)</w:t>
      </w:r>
    </w:p>
    <w:tbl>
      <w:tblPr>
        <w:tblW w:w="0" w:type="auto"/>
        <w:tblInd w:w="-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"/>
        <w:gridCol w:w="600"/>
        <w:gridCol w:w="4680"/>
        <w:gridCol w:w="1493"/>
        <w:gridCol w:w="1512"/>
        <w:gridCol w:w="1474"/>
      </w:tblGrid>
      <w:tr w:rsidR="00A164F0" w:rsidRPr="00A164F0" w:rsidTr="00A164F0">
        <w:trPr>
          <w:gridBefore w:val="1"/>
          <w:wBefore w:w="7" w:type="dxa"/>
          <w:trHeight w:hRule="exact" w:val="8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4F0" w:rsidRPr="00A164F0" w:rsidRDefault="00A164F0" w:rsidP="00A164F0">
            <w:pPr>
              <w:pStyle w:val="31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sz w:val="24"/>
                <w:szCs w:val="24"/>
              </w:rPr>
            </w:pPr>
            <w:r w:rsidRPr="00A164F0">
              <w:rPr>
                <w:rStyle w:val="12pt3"/>
              </w:rP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4F0" w:rsidRPr="00A164F0" w:rsidRDefault="00A164F0" w:rsidP="00A164F0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164F0">
              <w:rPr>
                <w:rStyle w:val="12pt3"/>
              </w:rPr>
              <w:t>Виды контактной работы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4F0" w:rsidRPr="00A164F0" w:rsidRDefault="00A164F0" w:rsidP="00A164F0">
            <w:pPr>
              <w:pStyle w:val="31"/>
              <w:shd w:val="clear" w:color="auto" w:fill="auto"/>
              <w:spacing w:before="0" w:after="0" w:line="240" w:lineRule="auto"/>
              <w:ind w:left="380" w:firstLine="0"/>
              <w:jc w:val="left"/>
              <w:rPr>
                <w:sz w:val="24"/>
                <w:szCs w:val="24"/>
              </w:rPr>
            </w:pPr>
            <w:r w:rsidRPr="00A164F0">
              <w:rPr>
                <w:rStyle w:val="12pt3"/>
              </w:rPr>
              <w:t>Объем в часах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4F0" w:rsidRPr="00A164F0" w:rsidRDefault="00A164F0" w:rsidP="00A164F0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164F0">
              <w:rPr>
                <w:rStyle w:val="12pt3"/>
              </w:rPr>
              <w:t xml:space="preserve">Количество элементов ОП </w:t>
            </w:r>
            <w:proofErr w:type="gramStart"/>
            <w:r w:rsidRPr="00A164F0">
              <w:rPr>
                <w:rStyle w:val="12pt3"/>
              </w:rPr>
              <w:t>ВО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4F0" w:rsidRPr="00A164F0" w:rsidRDefault="00A164F0" w:rsidP="00A164F0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164F0">
              <w:rPr>
                <w:rStyle w:val="12pt3"/>
              </w:rPr>
              <w:t>Общее</w:t>
            </w:r>
          </w:p>
          <w:p w:rsidR="00A164F0" w:rsidRPr="00A164F0" w:rsidRDefault="00A164F0" w:rsidP="00A164F0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164F0">
              <w:rPr>
                <w:rStyle w:val="12pt3"/>
              </w:rPr>
              <w:t>количество</w:t>
            </w:r>
          </w:p>
          <w:p w:rsidR="00A164F0" w:rsidRPr="00A164F0" w:rsidRDefault="00A164F0" w:rsidP="00A164F0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164F0">
              <w:rPr>
                <w:rStyle w:val="12pt3"/>
              </w:rPr>
              <w:t>часов</w:t>
            </w:r>
          </w:p>
        </w:tc>
      </w:tr>
      <w:tr w:rsidR="00A164F0" w:rsidRPr="00A164F0" w:rsidTr="00A164F0">
        <w:trPr>
          <w:gridBefore w:val="1"/>
          <w:wBefore w:w="7" w:type="dxa"/>
          <w:trHeight w:hRule="exact" w:val="28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4F0" w:rsidRPr="00A164F0" w:rsidRDefault="00A164F0" w:rsidP="00A164F0">
            <w:pPr>
              <w:pStyle w:val="31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sz w:val="24"/>
                <w:szCs w:val="24"/>
              </w:rPr>
            </w:pPr>
            <w:r w:rsidRPr="00A164F0">
              <w:rPr>
                <w:rStyle w:val="12pt3"/>
                <w:lang w:val="en-US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4F0" w:rsidRPr="00A164F0" w:rsidRDefault="00A164F0" w:rsidP="00A164F0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164F0">
              <w:rPr>
                <w:rStyle w:val="12pt3"/>
                <w:lang w:val="en-US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4F0" w:rsidRPr="00A164F0" w:rsidRDefault="00A164F0" w:rsidP="00A164F0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164F0">
              <w:rPr>
                <w:rStyle w:val="12pt3"/>
                <w:lang w:val="en-US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4F0" w:rsidRPr="00A164F0" w:rsidRDefault="00A164F0" w:rsidP="00A164F0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164F0">
              <w:rPr>
                <w:rStyle w:val="12pt3"/>
                <w:lang w:val="en-US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4F0" w:rsidRPr="00A164F0" w:rsidRDefault="00A164F0" w:rsidP="00A164F0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164F0">
              <w:rPr>
                <w:rStyle w:val="12pt3"/>
                <w:lang w:val="en-US"/>
              </w:rPr>
              <w:t>5</w:t>
            </w:r>
          </w:p>
        </w:tc>
      </w:tr>
      <w:tr w:rsidR="00A164F0" w:rsidRPr="00A164F0" w:rsidTr="00A164F0">
        <w:trPr>
          <w:gridBefore w:val="1"/>
          <w:wBefore w:w="7" w:type="dxa"/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4F0" w:rsidRPr="00A164F0" w:rsidRDefault="00A164F0" w:rsidP="00A164F0">
            <w:pPr>
              <w:pStyle w:val="31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sz w:val="24"/>
                <w:szCs w:val="24"/>
              </w:rPr>
            </w:pPr>
            <w:r w:rsidRPr="00A164F0">
              <w:rPr>
                <w:rStyle w:val="13"/>
                <w:sz w:val="24"/>
                <w:szCs w:val="24"/>
                <w:lang w:val="en-US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4F0" w:rsidRPr="00A164F0" w:rsidRDefault="00A164F0" w:rsidP="00A164F0">
            <w:pPr>
              <w:pStyle w:val="3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164F0">
              <w:rPr>
                <w:rStyle w:val="13"/>
                <w:sz w:val="24"/>
                <w:szCs w:val="24"/>
              </w:rPr>
              <w:t>Занятия лекционного типа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4F0" w:rsidRPr="00A164F0" w:rsidRDefault="00A164F0" w:rsidP="00A164F0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4F0" w:rsidRPr="00A164F0" w:rsidRDefault="00A164F0" w:rsidP="00A164F0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4F0" w:rsidRPr="00A164F0" w:rsidRDefault="00A164F0" w:rsidP="00A164F0"/>
        </w:tc>
      </w:tr>
      <w:tr w:rsidR="00A164F0" w:rsidRPr="00A164F0" w:rsidTr="00A164F0">
        <w:trPr>
          <w:gridBefore w:val="1"/>
          <w:wBefore w:w="7" w:type="dxa"/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4F0" w:rsidRPr="00A164F0" w:rsidRDefault="00A164F0" w:rsidP="00A164F0">
            <w:pPr>
              <w:pStyle w:val="31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sz w:val="24"/>
                <w:szCs w:val="24"/>
              </w:rPr>
            </w:pPr>
            <w:r w:rsidRPr="00A164F0">
              <w:rPr>
                <w:rStyle w:val="13"/>
                <w:sz w:val="24"/>
                <w:szCs w:val="24"/>
                <w:lang w:val="en-US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4F0" w:rsidRPr="00A164F0" w:rsidRDefault="00A164F0" w:rsidP="00A164F0">
            <w:pPr>
              <w:pStyle w:val="3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164F0">
              <w:rPr>
                <w:rStyle w:val="13"/>
                <w:sz w:val="24"/>
                <w:szCs w:val="24"/>
              </w:rPr>
              <w:t>Занятия семинарского типа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4F0" w:rsidRPr="00A164F0" w:rsidRDefault="00A164F0" w:rsidP="00A164F0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4F0" w:rsidRPr="00A164F0" w:rsidRDefault="00A164F0" w:rsidP="00A164F0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4F0" w:rsidRPr="00A164F0" w:rsidRDefault="00A164F0" w:rsidP="00A164F0"/>
        </w:tc>
      </w:tr>
      <w:tr w:rsidR="00A164F0" w:rsidRPr="00A164F0" w:rsidTr="00A164F0">
        <w:trPr>
          <w:gridBefore w:val="1"/>
          <w:wBefore w:w="7" w:type="dxa"/>
          <w:trHeight w:hRule="exact" w:val="1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4F0" w:rsidRPr="00A164F0" w:rsidRDefault="00A164F0" w:rsidP="00A164F0">
            <w:pPr>
              <w:pStyle w:val="31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sz w:val="24"/>
                <w:szCs w:val="24"/>
              </w:rPr>
            </w:pPr>
            <w:r w:rsidRPr="00A164F0">
              <w:rPr>
                <w:rStyle w:val="13"/>
                <w:sz w:val="24"/>
                <w:szCs w:val="24"/>
                <w:lang w:val="en-US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4F0" w:rsidRPr="00A164F0" w:rsidRDefault="00A164F0" w:rsidP="00A164F0">
            <w:pPr>
              <w:pStyle w:val="3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164F0">
              <w:rPr>
                <w:rStyle w:val="13"/>
                <w:sz w:val="24"/>
                <w:szCs w:val="24"/>
              </w:rPr>
              <w:t>Индивидуальные и (или) групповые консультации к теоретической дисциплине, включая консультации перед промежуточной аттестацией в форме экзамена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4F0" w:rsidRPr="00A164F0" w:rsidRDefault="00A164F0" w:rsidP="00A164F0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4F0" w:rsidRPr="00A164F0" w:rsidRDefault="00A164F0" w:rsidP="00A164F0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4F0" w:rsidRPr="00A164F0" w:rsidRDefault="00A164F0" w:rsidP="00A164F0"/>
        </w:tc>
      </w:tr>
      <w:tr w:rsidR="00A164F0" w:rsidRPr="00A164F0" w:rsidTr="00A164F0">
        <w:trPr>
          <w:gridBefore w:val="1"/>
          <w:wBefore w:w="7" w:type="dxa"/>
          <w:trHeight w:hRule="exact" w:val="113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4F0" w:rsidRPr="00A164F0" w:rsidRDefault="00A164F0" w:rsidP="00A164F0">
            <w:pPr>
              <w:pStyle w:val="31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sz w:val="24"/>
                <w:szCs w:val="24"/>
              </w:rPr>
            </w:pPr>
            <w:r w:rsidRPr="00A164F0">
              <w:rPr>
                <w:rStyle w:val="13"/>
                <w:sz w:val="24"/>
                <w:szCs w:val="24"/>
                <w:lang w:val="en-US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4F0" w:rsidRPr="00A164F0" w:rsidRDefault="00A164F0" w:rsidP="00A164F0">
            <w:pPr>
              <w:pStyle w:val="3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164F0">
              <w:rPr>
                <w:rStyle w:val="13"/>
                <w:sz w:val="24"/>
                <w:szCs w:val="24"/>
              </w:rPr>
              <w:t>Индивидуальные и (или) групповые консультации к теоретической дисциплине, включая консультации перед промежуточной аттестацией в форме зачета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4F0" w:rsidRPr="00A164F0" w:rsidRDefault="00A164F0" w:rsidP="00A164F0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4F0" w:rsidRPr="00A164F0" w:rsidRDefault="00A164F0" w:rsidP="00A164F0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4F0" w:rsidRPr="00A164F0" w:rsidRDefault="00A164F0" w:rsidP="00A164F0"/>
        </w:tc>
      </w:tr>
      <w:tr w:rsidR="00A164F0" w:rsidRPr="00A164F0" w:rsidTr="00A164F0">
        <w:trPr>
          <w:gridBefore w:val="1"/>
          <w:wBefore w:w="7" w:type="dxa"/>
          <w:trHeight w:hRule="exact" w:val="65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4F0" w:rsidRPr="00A164F0" w:rsidRDefault="00A164F0" w:rsidP="00A164F0">
            <w:pPr>
              <w:pStyle w:val="31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sz w:val="24"/>
                <w:szCs w:val="24"/>
              </w:rPr>
            </w:pPr>
            <w:r w:rsidRPr="00A164F0">
              <w:rPr>
                <w:rStyle w:val="13"/>
                <w:sz w:val="24"/>
                <w:szCs w:val="24"/>
                <w:lang w:val="en-US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4F0" w:rsidRPr="00A164F0" w:rsidRDefault="00A164F0" w:rsidP="00A164F0">
            <w:pPr>
              <w:pStyle w:val="3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164F0">
              <w:rPr>
                <w:rStyle w:val="13"/>
                <w:sz w:val="24"/>
                <w:szCs w:val="24"/>
              </w:rPr>
              <w:t>Руководство курсовой работой по дисциплине (модулю)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4F0" w:rsidRPr="00A164F0" w:rsidRDefault="00A164F0" w:rsidP="00A164F0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4F0" w:rsidRPr="00A164F0" w:rsidRDefault="00A164F0" w:rsidP="00A164F0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4F0" w:rsidRPr="00A164F0" w:rsidRDefault="00A164F0" w:rsidP="00A164F0"/>
        </w:tc>
      </w:tr>
      <w:tr w:rsidR="00A164F0" w:rsidRPr="00A164F0" w:rsidTr="00A164F0">
        <w:trPr>
          <w:gridBefore w:val="1"/>
          <w:wBefore w:w="7" w:type="dxa"/>
          <w:trHeight w:hRule="exact" w:val="6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4F0" w:rsidRPr="00A164F0" w:rsidRDefault="00A164F0" w:rsidP="00A164F0">
            <w:pPr>
              <w:pStyle w:val="31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sz w:val="24"/>
                <w:szCs w:val="24"/>
              </w:rPr>
            </w:pPr>
            <w:r w:rsidRPr="00A164F0">
              <w:rPr>
                <w:rStyle w:val="13"/>
                <w:sz w:val="24"/>
                <w:szCs w:val="24"/>
                <w:lang w:val="en-US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4F0" w:rsidRPr="00A164F0" w:rsidRDefault="00A164F0" w:rsidP="00A164F0">
            <w:pPr>
              <w:pStyle w:val="3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164F0">
              <w:rPr>
                <w:rStyle w:val="13"/>
                <w:sz w:val="24"/>
                <w:szCs w:val="24"/>
              </w:rPr>
              <w:t>Аттестационные испытания промежуточной аттестации в форме зачета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4F0" w:rsidRPr="00A164F0" w:rsidRDefault="00A164F0" w:rsidP="00A164F0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4F0" w:rsidRPr="00A164F0" w:rsidRDefault="00A164F0" w:rsidP="00A164F0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4F0" w:rsidRPr="00A164F0" w:rsidRDefault="00A164F0" w:rsidP="00A164F0"/>
        </w:tc>
      </w:tr>
      <w:tr w:rsidR="00A164F0" w:rsidRPr="00A164F0" w:rsidTr="00A164F0">
        <w:trPr>
          <w:gridBefore w:val="1"/>
          <w:wBefore w:w="7" w:type="dxa"/>
          <w:trHeight w:hRule="exact" w:val="8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4F0" w:rsidRPr="00A164F0" w:rsidRDefault="00A164F0" w:rsidP="00A164F0">
            <w:pPr>
              <w:pStyle w:val="31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sz w:val="24"/>
                <w:szCs w:val="24"/>
              </w:rPr>
            </w:pPr>
            <w:r w:rsidRPr="00A164F0">
              <w:rPr>
                <w:rStyle w:val="13"/>
                <w:sz w:val="24"/>
                <w:szCs w:val="24"/>
                <w:lang w:val="en-US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4F0" w:rsidRPr="00A164F0" w:rsidRDefault="00A164F0" w:rsidP="00A164F0">
            <w:pPr>
              <w:pStyle w:val="3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164F0">
              <w:rPr>
                <w:rStyle w:val="13"/>
                <w:sz w:val="24"/>
                <w:szCs w:val="24"/>
              </w:rPr>
              <w:t>Аттестационные испытания промежуточной аттестации в форме экзамена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4F0" w:rsidRPr="00A164F0" w:rsidRDefault="00A164F0" w:rsidP="00A164F0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4F0" w:rsidRPr="00A164F0" w:rsidRDefault="00A164F0" w:rsidP="00A164F0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4F0" w:rsidRPr="00A164F0" w:rsidRDefault="00A164F0" w:rsidP="00A164F0"/>
        </w:tc>
      </w:tr>
      <w:tr w:rsidR="00A164F0" w:rsidRPr="00A164F0" w:rsidTr="00A164F0">
        <w:trPr>
          <w:gridBefore w:val="1"/>
          <w:wBefore w:w="7" w:type="dxa"/>
          <w:trHeight w:hRule="exact" w:val="35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4F0" w:rsidRPr="00A164F0" w:rsidRDefault="00A164F0" w:rsidP="00A164F0">
            <w:pPr>
              <w:pStyle w:val="31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sz w:val="24"/>
                <w:szCs w:val="24"/>
              </w:rPr>
            </w:pPr>
            <w:r w:rsidRPr="00A164F0">
              <w:rPr>
                <w:rStyle w:val="13"/>
                <w:sz w:val="24"/>
                <w:szCs w:val="24"/>
                <w:lang w:val="en-US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4F0" w:rsidRPr="00A164F0" w:rsidRDefault="00A164F0" w:rsidP="00A164F0">
            <w:pPr>
              <w:pStyle w:val="3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164F0">
              <w:rPr>
                <w:rStyle w:val="13"/>
                <w:sz w:val="24"/>
                <w:szCs w:val="24"/>
              </w:rPr>
              <w:t xml:space="preserve">Руководство практикой </w:t>
            </w:r>
            <w:proofErr w:type="gramStart"/>
            <w:r w:rsidRPr="00A164F0">
              <w:rPr>
                <w:rStyle w:val="13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4F0" w:rsidRPr="00A164F0" w:rsidRDefault="00A164F0" w:rsidP="00A164F0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4F0" w:rsidRPr="00A164F0" w:rsidRDefault="00A164F0" w:rsidP="00A164F0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4F0" w:rsidRPr="00A164F0" w:rsidRDefault="00A164F0" w:rsidP="00A164F0"/>
        </w:tc>
      </w:tr>
      <w:tr w:rsidR="00A164F0" w:rsidRPr="00A164F0" w:rsidTr="00A164F0">
        <w:trPr>
          <w:gridBefore w:val="1"/>
          <w:wBefore w:w="7" w:type="dxa"/>
          <w:trHeight w:val="6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4F0" w:rsidRPr="00A164F0" w:rsidRDefault="00A164F0" w:rsidP="00A164F0">
            <w:pPr>
              <w:pStyle w:val="31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sz w:val="24"/>
                <w:szCs w:val="24"/>
              </w:rPr>
            </w:pPr>
            <w:r w:rsidRPr="00A164F0">
              <w:rPr>
                <w:rStyle w:val="13"/>
                <w:sz w:val="24"/>
                <w:szCs w:val="24"/>
                <w:lang w:val="en-US"/>
              </w:rP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4F0" w:rsidRPr="00A164F0" w:rsidRDefault="00A164F0" w:rsidP="00A164F0">
            <w:pPr>
              <w:pStyle w:val="3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164F0">
              <w:rPr>
                <w:rStyle w:val="13"/>
                <w:sz w:val="24"/>
                <w:szCs w:val="24"/>
              </w:rPr>
              <w:t>Руководство выпускной квалификационной работой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4F0" w:rsidRPr="00A164F0" w:rsidRDefault="00A164F0" w:rsidP="00A164F0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4F0" w:rsidRPr="00A164F0" w:rsidRDefault="00A164F0" w:rsidP="00A164F0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F0" w:rsidRPr="00A164F0" w:rsidRDefault="00A164F0" w:rsidP="00A164F0"/>
        </w:tc>
      </w:tr>
      <w:tr w:rsidR="00A164F0" w:rsidRPr="00A164F0" w:rsidTr="00A164F0">
        <w:trPr>
          <w:trHeight w:hRule="exact" w:val="653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4F0" w:rsidRPr="00A164F0" w:rsidRDefault="00A164F0" w:rsidP="00A164F0">
            <w:pPr>
              <w:pStyle w:val="3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A164F0">
              <w:rPr>
                <w:rStyle w:val="13"/>
                <w:sz w:val="24"/>
                <w:szCs w:val="24"/>
                <w:lang w:val="en-US"/>
              </w:rP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4F0" w:rsidRPr="00A164F0" w:rsidRDefault="00A164F0" w:rsidP="00A164F0">
            <w:pPr>
              <w:pStyle w:val="3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164F0">
              <w:rPr>
                <w:rStyle w:val="13"/>
                <w:sz w:val="24"/>
                <w:szCs w:val="24"/>
              </w:rPr>
              <w:t>Руководство</w:t>
            </w:r>
          </w:p>
          <w:p w:rsidR="00A164F0" w:rsidRPr="00A164F0" w:rsidRDefault="00A164F0" w:rsidP="00A164F0">
            <w:pPr>
              <w:pStyle w:val="3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164F0">
              <w:rPr>
                <w:rStyle w:val="13"/>
                <w:sz w:val="24"/>
                <w:szCs w:val="24"/>
              </w:rPr>
              <w:t>магистрантом/аспирантом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4F0" w:rsidRPr="00A164F0" w:rsidRDefault="00A164F0" w:rsidP="00A164F0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4F0" w:rsidRPr="00A164F0" w:rsidRDefault="00A164F0" w:rsidP="00A164F0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4F0" w:rsidRPr="00A164F0" w:rsidRDefault="00A164F0" w:rsidP="00A164F0"/>
        </w:tc>
      </w:tr>
      <w:tr w:rsidR="00A164F0" w:rsidRPr="00A164F0" w:rsidTr="00A164F0">
        <w:trPr>
          <w:trHeight w:hRule="exact" w:val="1339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4F0" w:rsidRPr="00A164F0" w:rsidRDefault="00A164F0" w:rsidP="00A164F0">
            <w:pPr>
              <w:pStyle w:val="3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A164F0">
              <w:rPr>
                <w:rStyle w:val="13"/>
                <w:sz w:val="24"/>
                <w:szCs w:val="24"/>
                <w:lang w:val="en-US"/>
              </w:rPr>
              <w:t>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4F0" w:rsidRPr="00A164F0" w:rsidRDefault="00A164F0" w:rsidP="00A164F0">
            <w:pPr>
              <w:pStyle w:val="3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164F0">
              <w:rPr>
                <w:rStyle w:val="13"/>
                <w:sz w:val="24"/>
                <w:szCs w:val="24"/>
              </w:rPr>
              <w:t>Предэкзаменационные консультации (при наличии в составе государственной итоговой аттестации государственного экзамена)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4F0" w:rsidRPr="00A164F0" w:rsidRDefault="00A164F0" w:rsidP="00A164F0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4F0" w:rsidRPr="00A164F0" w:rsidRDefault="00A164F0" w:rsidP="00A164F0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4F0" w:rsidRPr="00A164F0" w:rsidRDefault="00A164F0" w:rsidP="00A164F0"/>
        </w:tc>
      </w:tr>
      <w:tr w:rsidR="00A164F0" w:rsidRPr="00A164F0" w:rsidTr="00A164F0">
        <w:trPr>
          <w:trHeight w:hRule="exact" w:val="979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4F0" w:rsidRPr="00A164F0" w:rsidRDefault="00A164F0" w:rsidP="00A164F0">
            <w:pPr>
              <w:pStyle w:val="3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A164F0">
              <w:rPr>
                <w:rStyle w:val="13"/>
                <w:sz w:val="24"/>
                <w:szCs w:val="24"/>
                <w:lang w:val="en-US"/>
              </w:rPr>
              <w:t>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4F0" w:rsidRPr="00A164F0" w:rsidRDefault="00A164F0" w:rsidP="00A164F0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164F0">
              <w:rPr>
                <w:rStyle w:val="13"/>
                <w:sz w:val="24"/>
                <w:szCs w:val="24"/>
              </w:rPr>
              <w:t>Аттестационные испытания государственной итоговой аттестации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4F0" w:rsidRPr="00A164F0" w:rsidRDefault="00A164F0" w:rsidP="00A164F0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4F0" w:rsidRPr="00A164F0" w:rsidRDefault="00A164F0" w:rsidP="00A164F0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4F0" w:rsidRPr="00A164F0" w:rsidRDefault="00A164F0" w:rsidP="00A164F0"/>
        </w:tc>
      </w:tr>
      <w:tr w:rsidR="00A164F0" w:rsidRPr="00A164F0" w:rsidTr="00D002AB">
        <w:trPr>
          <w:trHeight w:hRule="exact" w:val="277"/>
        </w:trPr>
        <w:tc>
          <w:tcPr>
            <w:tcW w:w="5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4F0" w:rsidRPr="00A164F0" w:rsidRDefault="00A164F0" w:rsidP="00A164F0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164F0">
              <w:rPr>
                <w:rStyle w:val="ac"/>
                <w:sz w:val="24"/>
                <w:szCs w:val="24"/>
              </w:rPr>
              <w:t xml:space="preserve">Общее количество часов </w:t>
            </w:r>
            <w:proofErr w:type="gramStart"/>
            <w:r w:rsidRPr="00A164F0">
              <w:rPr>
                <w:rStyle w:val="ac"/>
                <w:sz w:val="24"/>
                <w:szCs w:val="24"/>
              </w:rPr>
              <w:t>КР</w:t>
            </w:r>
            <w:proofErr w:type="gramEnd"/>
            <w:r w:rsidRPr="00A164F0">
              <w:rPr>
                <w:rStyle w:val="ac"/>
                <w:sz w:val="24"/>
                <w:szCs w:val="24"/>
              </w:rPr>
              <w:t xml:space="preserve"> по ОП ВО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F0" w:rsidRPr="00A164F0" w:rsidRDefault="00A164F0" w:rsidP="00A164F0"/>
        </w:tc>
      </w:tr>
    </w:tbl>
    <w:p w:rsidR="00A164F0" w:rsidRPr="00D002AB" w:rsidRDefault="00D002AB" w:rsidP="00840EA5">
      <w:pPr>
        <w:pStyle w:val="31"/>
        <w:shd w:val="clear" w:color="auto" w:fill="auto"/>
        <w:tabs>
          <w:tab w:val="left" w:pos="6316"/>
          <w:tab w:val="left" w:leader="underscore" w:pos="7871"/>
        </w:tabs>
        <w:spacing w:before="0" w:after="0" w:line="240" w:lineRule="auto"/>
        <w:ind w:left="100" w:firstLine="0"/>
        <w:jc w:val="both"/>
        <w:rPr>
          <w:b/>
          <w:sz w:val="24"/>
          <w:szCs w:val="24"/>
        </w:rPr>
      </w:pPr>
      <w:r w:rsidRPr="00D002AB">
        <w:rPr>
          <w:b/>
          <w:sz w:val="24"/>
          <w:szCs w:val="24"/>
        </w:rPr>
        <w:t>название выпускающей кафедры</w:t>
      </w:r>
    </w:p>
    <w:p w:rsidR="0072766A" w:rsidRDefault="00FE6604" w:rsidP="00840EA5">
      <w:pPr>
        <w:pStyle w:val="31"/>
        <w:shd w:val="clear" w:color="auto" w:fill="auto"/>
        <w:tabs>
          <w:tab w:val="left" w:pos="6316"/>
          <w:tab w:val="left" w:leader="underscore" w:pos="7871"/>
        </w:tabs>
        <w:spacing w:before="0" w:after="0" w:line="240" w:lineRule="auto"/>
        <w:ind w:left="100" w:firstLine="0"/>
        <w:jc w:val="both"/>
      </w:pPr>
      <w:r>
        <w:t>Руководитель ОП ВО</w:t>
      </w:r>
      <w:r>
        <w:tab/>
      </w:r>
      <w:r>
        <w:tab/>
        <w:t xml:space="preserve"> ФИО</w:t>
      </w:r>
    </w:p>
    <w:p w:rsidR="0072766A" w:rsidRDefault="00FE6604" w:rsidP="00840EA5">
      <w:pPr>
        <w:pStyle w:val="31"/>
        <w:shd w:val="clear" w:color="auto" w:fill="auto"/>
        <w:spacing w:before="0" w:after="0" w:line="240" w:lineRule="auto"/>
        <w:ind w:left="100" w:firstLine="0"/>
        <w:jc w:val="both"/>
      </w:pPr>
      <w:r>
        <w:t>Заведующий кафедрой</w:t>
      </w:r>
    </w:p>
    <w:p w:rsidR="0072766A" w:rsidRDefault="0072766A" w:rsidP="00840EA5">
      <w:pPr>
        <w:pStyle w:val="80"/>
        <w:shd w:val="clear" w:color="auto" w:fill="auto"/>
        <w:spacing w:before="0" w:after="0" w:line="240" w:lineRule="auto"/>
        <w:ind w:left="720"/>
      </w:pPr>
    </w:p>
    <w:p w:rsidR="00D002AB" w:rsidRDefault="00D002AB" w:rsidP="00840EA5">
      <w:pPr>
        <w:pStyle w:val="70"/>
        <w:shd w:val="clear" w:color="auto" w:fill="auto"/>
        <w:spacing w:after="0" w:line="240" w:lineRule="auto"/>
        <w:ind w:left="100"/>
        <w:jc w:val="both"/>
      </w:pPr>
    </w:p>
    <w:p w:rsidR="00D002AB" w:rsidRDefault="00D002AB" w:rsidP="00840EA5">
      <w:pPr>
        <w:pStyle w:val="70"/>
        <w:shd w:val="clear" w:color="auto" w:fill="auto"/>
        <w:spacing w:after="0" w:line="240" w:lineRule="auto"/>
        <w:ind w:left="100"/>
        <w:jc w:val="both"/>
      </w:pPr>
    </w:p>
    <w:p w:rsidR="0072766A" w:rsidRDefault="00FE6604" w:rsidP="00840EA5">
      <w:pPr>
        <w:pStyle w:val="70"/>
        <w:shd w:val="clear" w:color="auto" w:fill="auto"/>
        <w:spacing w:after="0" w:line="240" w:lineRule="auto"/>
        <w:ind w:left="100"/>
        <w:jc w:val="both"/>
      </w:pPr>
      <w:r>
        <w:t>Примечание:</w:t>
      </w:r>
    </w:p>
    <w:p w:rsidR="0072766A" w:rsidRDefault="00FE6604" w:rsidP="00840EA5">
      <w:pPr>
        <w:pStyle w:val="31"/>
        <w:numPr>
          <w:ilvl w:val="0"/>
          <w:numId w:val="11"/>
        </w:numPr>
        <w:shd w:val="clear" w:color="auto" w:fill="auto"/>
        <w:tabs>
          <w:tab w:val="left" w:pos="1081"/>
        </w:tabs>
        <w:spacing w:before="0" w:after="0" w:line="240" w:lineRule="auto"/>
        <w:ind w:left="720" w:right="320" w:firstLine="0"/>
        <w:jc w:val="both"/>
      </w:pPr>
      <w:proofErr w:type="gramStart"/>
      <w:r>
        <w:t>Объем контактной работы обучающегося с преподавателем по ОП ВО вычисляется из расчета на одного студента.</w:t>
      </w:r>
      <w:proofErr w:type="gramEnd"/>
    </w:p>
    <w:p w:rsidR="0072766A" w:rsidRDefault="00FE6604" w:rsidP="00D002AB">
      <w:pPr>
        <w:pStyle w:val="31"/>
        <w:numPr>
          <w:ilvl w:val="0"/>
          <w:numId w:val="11"/>
        </w:numPr>
        <w:shd w:val="clear" w:color="auto" w:fill="auto"/>
        <w:tabs>
          <w:tab w:val="left" w:pos="1081"/>
        </w:tabs>
        <w:spacing w:before="0" w:after="0" w:line="240" w:lineRule="auto"/>
        <w:ind w:left="720" w:firstLine="0"/>
        <w:jc w:val="both"/>
      </w:pPr>
      <w:r>
        <w:t xml:space="preserve">Данные по пунктам </w:t>
      </w:r>
      <w:r w:rsidRPr="00FE6604">
        <w:t xml:space="preserve">1, 2 </w:t>
      </w:r>
      <w:r>
        <w:t>в суммарном виде указаны в учебном плане.</w:t>
      </w:r>
    </w:p>
    <w:p w:rsidR="0072766A" w:rsidRDefault="00FE6604" w:rsidP="00D002AB">
      <w:pPr>
        <w:pStyle w:val="31"/>
        <w:numPr>
          <w:ilvl w:val="0"/>
          <w:numId w:val="11"/>
        </w:numPr>
        <w:shd w:val="clear" w:color="auto" w:fill="auto"/>
        <w:tabs>
          <w:tab w:val="left" w:pos="1081"/>
        </w:tabs>
        <w:spacing w:before="0" w:after="0" w:line="240" w:lineRule="auto"/>
        <w:ind w:left="720" w:right="320" w:firstLine="0"/>
        <w:jc w:val="both"/>
      </w:pPr>
      <w:r>
        <w:t xml:space="preserve">В пунктах </w:t>
      </w:r>
      <w:r w:rsidRPr="00FE6604">
        <w:t xml:space="preserve">3 </w:t>
      </w:r>
      <w:r>
        <w:t xml:space="preserve">и </w:t>
      </w:r>
      <w:r w:rsidRPr="00FE6604">
        <w:t xml:space="preserve">4 </w:t>
      </w:r>
      <w:r>
        <w:t>подсчитывается количество консультационных часов по одной дисциплине и умножается на количество дисциплин учебного плана, завершающихся в одном случае экзаменом, в другом - зачетом.</w:t>
      </w:r>
    </w:p>
    <w:p w:rsidR="0072766A" w:rsidRDefault="00FE6604" w:rsidP="00D002AB">
      <w:pPr>
        <w:pStyle w:val="31"/>
        <w:numPr>
          <w:ilvl w:val="0"/>
          <w:numId w:val="11"/>
        </w:numPr>
        <w:shd w:val="clear" w:color="auto" w:fill="auto"/>
        <w:tabs>
          <w:tab w:val="left" w:pos="1081"/>
        </w:tabs>
        <w:spacing w:before="0" w:after="0" w:line="240" w:lineRule="auto"/>
        <w:ind w:left="720" w:right="320" w:firstLine="0"/>
        <w:jc w:val="both"/>
      </w:pPr>
      <w:r>
        <w:t>По пятому пункту 3 часа, выделяемые преподавателю на руководство курсовой работой, умножается на количество курсовых работ в учебном плане направления подготовки.</w:t>
      </w:r>
    </w:p>
    <w:p w:rsidR="0072766A" w:rsidRDefault="00FE6604" w:rsidP="00D002AB">
      <w:pPr>
        <w:pStyle w:val="31"/>
        <w:numPr>
          <w:ilvl w:val="0"/>
          <w:numId w:val="11"/>
        </w:numPr>
        <w:shd w:val="clear" w:color="auto" w:fill="auto"/>
        <w:tabs>
          <w:tab w:val="left" w:pos="1081"/>
        </w:tabs>
        <w:spacing w:before="0" w:after="0" w:line="240" w:lineRule="auto"/>
        <w:ind w:left="720" w:right="320" w:firstLine="0"/>
        <w:jc w:val="both"/>
      </w:pPr>
      <w:r>
        <w:t xml:space="preserve">В пунктах </w:t>
      </w:r>
      <w:r w:rsidRPr="00FE6604">
        <w:t xml:space="preserve">6 </w:t>
      </w:r>
      <w:r>
        <w:t xml:space="preserve">и </w:t>
      </w:r>
      <w:r w:rsidRPr="00FE6604">
        <w:t xml:space="preserve">7 </w:t>
      </w:r>
      <w:r>
        <w:t>количество времени, выделяемое на одного студента при приеме зачета или экзамена, умножается на количество зачетов/экзаменов по учебному плану.</w:t>
      </w:r>
    </w:p>
    <w:p w:rsidR="0072766A" w:rsidRDefault="00FE6604" w:rsidP="00D002AB">
      <w:pPr>
        <w:pStyle w:val="31"/>
        <w:numPr>
          <w:ilvl w:val="0"/>
          <w:numId w:val="11"/>
        </w:numPr>
        <w:shd w:val="clear" w:color="auto" w:fill="auto"/>
        <w:tabs>
          <w:tab w:val="left" w:pos="1081"/>
        </w:tabs>
        <w:spacing w:before="0" w:after="0" w:line="240" w:lineRule="auto"/>
        <w:ind w:left="720" w:right="320" w:firstLine="0"/>
        <w:jc w:val="both"/>
      </w:pPr>
      <w:r>
        <w:t xml:space="preserve">В п. </w:t>
      </w:r>
      <w:r w:rsidRPr="00FE6604">
        <w:t xml:space="preserve">8 </w:t>
      </w:r>
      <w:r>
        <w:t>в основу расчета закладываются нормативы времени из расчета на одного студента в соответствии с длительностью всех видов практик в неделях, зафиксированной в учебном плане направления подготовки.</w:t>
      </w:r>
    </w:p>
    <w:p w:rsidR="00D002AB" w:rsidRDefault="00FE6604" w:rsidP="00D002AB">
      <w:pPr>
        <w:pStyle w:val="31"/>
        <w:numPr>
          <w:ilvl w:val="0"/>
          <w:numId w:val="11"/>
        </w:numPr>
        <w:shd w:val="clear" w:color="auto" w:fill="auto"/>
        <w:tabs>
          <w:tab w:val="left" w:pos="350"/>
        </w:tabs>
        <w:spacing w:before="0" w:after="0" w:line="240" w:lineRule="auto"/>
        <w:ind w:left="709" w:right="403" w:firstLine="0"/>
        <w:jc w:val="left"/>
      </w:pPr>
      <w:r>
        <w:t xml:space="preserve">Пункты </w:t>
      </w:r>
      <w:r w:rsidRPr="00FE6604">
        <w:t xml:space="preserve">9 </w:t>
      </w:r>
      <w:r>
        <w:t xml:space="preserve">- </w:t>
      </w:r>
      <w:r w:rsidRPr="00FE6604">
        <w:t xml:space="preserve">12 </w:t>
      </w:r>
      <w:r>
        <w:t xml:space="preserve">оформляется в соответствии с нормами расчета учебных поручений научно-педагогических работников, утверждённых в </w:t>
      </w:r>
      <w:r w:rsidR="00D002AB">
        <w:t>институте.</w:t>
      </w:r>
    </w:p>
    <w:sectPr w:rsidR="00D002AB" w:rsidSect="0010391B">
      <w:footerReference w:type="default" r:id="rId9"/>
      <w:pgSz w:w="11909" w:h="16838"/>
      <w:pgMar w:top="1022" w:right="753" w:bottom="754" w:left="127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0E7" w:rsidRDefault="000860E7" w:rsidP="0072766A">
      <w:r>
        <w:separator/>
      </w:r>
    </w:p>
  </w:endnote>
  <w:endnote w:type="continuationSeparator" w:id="0">
    <w:p w:rsidR="000860E7" w:rsidRDefault="000860E7" w:rsidP="0072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2734546"/>
      <w:docPartObj>
        <w:docPartGallery w:val="Page Numbers (Bottom of Page)"/>
        <w:docPartUnique/>
      </w:docPartObj>
    </w:sdtPr>
    <w:sdtContent>
      <w:p w:rsidR="0010391B" w:rsidRDefault="0010391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0391B" w:rsidRDefault="0010391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0E7" w:rsidRDefault="000860E7"/>
  </w:footnote>
  <w:footnote w:type="continuationSeparator" w:id="0">
    <w:p w:rsidR="000860E7" w:rsidRDefault="000860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079C"/>
    <w:multiLevelType w:val="multilevel"/>
    <w:tmpl w:val="5636DE5E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364C94"/>
    <w:multiLevelType w:val="hybridMultilevel"/>
    <w:tmpl w:val="2E5AC2F0"/>
    <w:lvl w:ilvl="0" w:tplc="3DEE4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A817F4"/>
    <w:multiLevelType w:val="multilevel"/>
    <w:tmpl w:val="486226AA"/>
    <w:lvl w:ilvl="0">
      <w:start w:val="2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DB4A43"/>
    <w:multiLevelType w:val="multilevel"/>
    <w:tmpl w:val="36585E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225B85"/>
    <w:multiLevelType w:val="multilevel"/>
    <w:tmpl w:val="8E70D83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FB4798"/>
    <w:multiLevelType w:val="multilevel"/>
    <w:tmpl w:val="B42C7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3F191D"/>
    <w:multiLevelType w:val="multilevel"/>
    <w:tmpl w:val="34503E2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464AFD"/>
    <w:multiLevelType w:val="multilevel"/>
    <w:tmpl w:val="4080CE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027149"/>
    <w:multiLevelType w:val="multilevel"/>
    <w:tmpl w:val="9BD249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4340B8"/>
    <w:multiLevelType w:val="multilevel"/>
    <w:tmpl w:val="21AE57D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FF6F3F"/>
    <w:multiLevelType w:val="multilevel"/>
    <w:tmpl w:val="44584AC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BD10E3"/>
    <w:multiLevelType w:val="multilevel"/>
    <w:tmpl w:val="27A403E6"/>
    <w:lvl w:ilvl="0">
      <w:start w:val="2"/>
      <w:numFmt w:val="decimal"/>
      <w:lvlText w:val="5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7"/>
  </w:num>
  <w:num w:numId="5">
    <w:abstractNumId w:val="2"/>
  </w:num>
  <w:num w:numId="6">
    <w:abstractNumId w:val="11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2766A"/>
    <w:rsid w:val="000860E7"/>
    <w:rsid w:val="0010391B"/>
    <w:rsid w:val="001B163B"/>
    <w:rsid w:val="00255925"/>
    <w:rsid w:val="003242B8"/>
    <w:rsid w:val="003B652A"/>
    <w:rsid w:val="003E3D03"/>
    <w:rsid w:val="00446E9A"/>
    <w:rsid w:val="0054682A"/>
    <w:rsid w:val="005903AB"/>
    <w:rsid w:val="0072766A"/>
    <w:rsid w:val="00774988"/>
    <w:rsid w:val="00790B9B"/>
    <w:rsid w:val="007F75DA"/>
    <w:rsid w:val="00840053"/>
    <w:rsid w:val="00840EA5"/>
    <w:rsid w:val="00852102"/>
    <w:rsid w:val="008556A6"/>
    <w:rsid w:val="008A6799"/>
    <w:rsid w:val="009D56A7"/>
    <w:rsid w:val="009F5171"/>
    <w:rsid w:val="00A164F0"/>
    <w:rsid w:val="00AE4C29"/>
    <w:rsid w:val="00B67EAE"/>
    <w:rsid w:val="00BD2126"/>
    <w:rsid w:val="00D002AB"/>
    <w:rsid w:val="00D63146"/>
    <w:rsid w:val="00DA3D32"/>
    <w:rsid w:val="00DD3091"/>
    <w:rsid w:val="00DF092E"/>
    <w:rsid w:val="00E7253B"/>
    <w:rsid w:val="00F826A2"/>
    <w:rsid w:val="00FD683D"/>
    <w:rsid w:val="00FE6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766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766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27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7276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31"/>
    <w:rsid w:val="00727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sid w:val="0072766A"/>
    <w:rPr>
      <w:rFonts w:ascii="Gungsuh" w:eastAsia="Gungsuh" w:hAnsi="Gungsuh" w:cs="Gungsuh"/>
      <w:b w:val="0"/>
      <w:bCs w:val="0"/>
      <w:i w:val="0"/>
      <w:iCs w:val="0"/>
      <w:smallCaps w:val="0"/>
      <w:strike w:val="0"/>
      <w:sz w:val="29"/>
      <w:szCs w:val="29"/>
      <w:u w:val="none"/>
      <w:lang w:val="en-US"/>
    </w:rPr>
  </w:style>
  <w:style w:type="character" w:customStyle="1" w:styleId="41">
    <w:name w:val="Основной текст (4)"/>
    <w:basedOn w:val="4"/>
    <w:rsid w:val="0072766A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en-US"/>
    </w:rPr>
  </w:style>
  <w:style w:type="character" w:customStyle="1" w:styleId="5">
    <w:name w:val="Основной текст (5)_"/>
    <w:basedOn w:val="a0"/>
    <w:link w:val="50"/>
    <w:rsid w:val="0072766A"/>
    <w:rPr>
      <w:rFonts w:ascii="Tahoma" w:eastAsia="Tahoma" w:hAnsi="Tahoma" w:cs="Tahoma"/>
      <w:b w:val="0"/>
      <w:bCs w:val="0"/>
      <w:i w:val="0"/>
      <w:iCs w:val="0"/>
      <w:smallCaps w:val="0"/>
      <w:strike w:val="0"/>
      <w:w w:val="50"/>
      <w:sz w:val="11"/>
      <w:szCs w:val="11"/>
      <w:u w:val="none"/>
    </w:rPr>
  </w:style>
  <w:style w:type="character" w:customStyle="1" w:styleId="12pt">
    <w:name w:val="Основной текст + 12 pt;Курсив"/>
    <w:basedOn w:val="a4"/>
    <w:rsid w:val="007276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pt0">
    <w:name w:val="Основной текст + 12 pt;Курсив"/>
    <w:basedOn w:val="a4"/>
    <w:rsid w:val="007276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Tahoma10pt">
    <w:name w:val="Основной текст + Tahoma;10 pt"/>
    <w:basedOn w:val="a4"/>
    <w:rsid w:val="0072766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2pt1">
    <w:name w:val="Основной текст + 12 pt"/>
    <w:basedOn w:val="a4"/>
    <w:rsid w:val="00727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2pt-1pt">
    <w:name w:val="Основной текст + 12 pt;Курсив;Интервал -1 pt"/>
    <w:basedOn w:val="a4"/>
    <w:rsid w:val="007276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en-US"/>
    </w:rPr>
  </w:style>
  <w:style w:type="character" w:customStyle="1" w:styleId="Exact">
    <w:name w:val="Подпись к картинке Exact"/>
    <w:basedOn w:val="a0"/>
    <w:link w:val="a5"/>
    <w:rsid w:val="00727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Exact">
    <w:name w:val="Основной текст (2) Exact"/>
    <w:basedOn w:val="a0"/>
    <w:rsid w:val="00727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Exact0">
    <w:name w:val="Основной текст (2) Exact"/>
    <w:basedOn w:val="2"/>
    <w:rsid w:val="00727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6">
    <w:name w:val="Основной текст (6)_"/>
    <w:basedOn w:val="a0"/>
    <w:link w:val="60"/>
    <w:rsid w:val="00727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_"/>
    <w:basedOn w:val="a0"/>
    <w:link w:val="a7"/>
    <w:rsid w:val="007276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Колонтитул"/>
    <w:basedOn w:val="a6"/>
    <w:rsid w:val="007276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">
    <w:name w:val="Основной текст (2)"/>
    <w:basedOn w:val="2"/>
    <w:rsid w:val="00727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22">
    <w:name w:val="Основной текст (2) + Курсив"/>
    <w:basedOn w:val="2"/>
    <w:rsid w:val="007276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/>
    </w:rPr>
  </w:style>
  <w:style w:type="character" w:customStyle="1" w:styleId="1">
    <w:name w:val="Оглавление 1 Знак"/>
    <w:basedOn w:val="a0"/>
    <w:link w:val="10"/>
    <w:rsid w:val="00727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2">
    <w:name w:val="Основной текст (3)"/>
    <w:basedOn w:val="3"/>
    <w:rsid w:val="007276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9">
    <w:name w:val="Основной текст + Полужирный"/>
    <w:basedOn w:val="a4"/>
    <w:rsid w:val="007276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a">
    <w:name w:val="Основной текст + Полужирный"/>
    <w:basedOn w:val="a4"/>
    <w:rsid w:val="007276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1">
    <w:name w:val="Заголовок №1_"/>
    <w:basedOn w:val="a0"/>
    <w:link w:val="12"/>
    <w:rsid w:val="007276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pt">
    <w:name w:val="Основной текст + 4 pt"/>
    <w:basedOn w:val="a4"/>
    <w:rsid w:val="00727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4pt0">
    <w:name w:val="Основной текст + 4 pt;Курсив"/>
    <w:basedOn w:val="a4"/>
    <w:rsid w:val="007276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12pt2">
    <w:name w:val="Основной текст + 12 pt"/>
    <w:basedOn w:val="a4"/>
    <w:rsid w:val="00727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pt3">
    <w:name w:val="Основной текст + 12 pt"/>
    <w:basedOn w:val="a4"/>
    <w:rsid w:val="00727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6Exact">
    <w:name w:val="Основной текст (6) Exact"/>
    <w:basedOn w:val="a0"/>
    <w:rsid w:val="00727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20ptExact">
    <w:name w:val="Основной текст (2) + Курсив;Интервал 0 pt Exact"/>
    <w:basedOn w:val="2"/>
    <w:rsid w:val="007276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1"/>
      <w:szCs w:val="21"/>
      <w:u w:val="single"/>
      <w:lang w:val="en-US"/>
    </w:rPr>
  </w:style>
  <w:style w:type="character" w:customStyle="1" w:styleId="23">
    <w:name w:val="Подпись к таблице (2)_"/>
    <w:basedOn w:val="a0"/>
    <w:link w:val="24"/>
    <w:rsid w:val="007276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Tahoma14pt">
    <w:name w:val="Основной текст + Tahoma;14 pt;Полужирный"/>
    <w:basedOn w:val="a4"/>
    <w:rsid w:val="0072766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6pt200">
    <w:name w:val="Основной текст + 6 pt;Масштаб 200%"/>
    <w:basedOn w:val="a4"/>
    <w:rsid w:val="00727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12"/>
      <w:szCs w:val="12"/>
      <w:u w:val="none"/>
    </w:rPr>
  </w:style>
  <w:style w:type="character" w:customStyle="1" w:styleId="ab">
    <w:name w:val="Основной текст + Полужирный"/>
    <w:basedOn w:val="a4"/>
    <w:rsid w:val="007276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">
    <w:name w:val="Основной текст1"/>
    <w:basedOn w:val="a4"/>
    <w:rsid w:val="00727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c">
    <w:name w:val="Основной текст + Полужирный;Курсив"/>
    <w:basedOn w:val="a4"/>
    <w:rsid w:val="0072766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5">
    <w:name w:val="Основной текст2"/>
    <w:basedOn w:val="a4"/>
    <w:rsid w:val="00727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Exact">
    <w:name w:val="Основной текст (3) Exact"/>
    <w:basedOn w:val="a0"/>
    <w:rsid w:val="007276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7">
    <w:name w:val="Основной текст (7)_"/>
    <w:basedOn w:val="a0"/>
    <w:link w:val="70"/>
    <w:rsid w:val="007276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8">
    <w:name w:val="Основной текст (8)_"/>
    <w:basedOn w:val="a0"/>
    <w:link w:val="80"/>
    <w:rsid w:val="007276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3">
    <w:name w:val="Подпись к таблице (3)_"/>
    <w:basedOn w:val="a0"/>
    <w:link w:val="34"/>
    <w:rsid w:val="00727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2">
    <w:name w:val="Подпись к таблице (4)_"/>
    <w:basedOn w:val="a0"/>
    <w:link w:val="43"/>
    <w:rsid w:val="007276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Подпись к таблице (5)_"/>
    <w:basedOn w:val="a0"/>
    <w:link w:val="52"/>
    <w:rsid w:val="00727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d">
    <w:name w:val="Подпись к таблице_"/>
    <w:basedOn w:val="a0"/>
    <w:link w:val="ae"/>
    <w:rsid w:val="00727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">
    <w:name w:val="Подпись к таблице"/>
    <w:basedOn w:val="ad"/>
    <w:rsid w:val="00727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af0">
    <w:name w:val="Подпись к таблице + Курсив"/>
    <w:basedOn w:val="ad"/>
    <w:rsid w:val="007276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/>
    </w:rPr>
  </w:style>
  <w:style w:type="character" w:customStyle="1" w:styleId="Tahoma4pt0pt">
    <w:name w:val="Основной текст + Tahoma;4 pt;Интервал 0 pt"/>
    <w:basedOn w:val="a4"/>
    <w:rsid w:val="0072766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Tahoma4pt">
    <w:name w:val="Основной текст + Tahoma;4 pt"/>
    <w:basedOn w:val="a4"/>
    <w:rsid w:val="0072766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4pt0pt">
    <w:name w:val="Основной текст + 4 pt;Курсив;Интервал 0 pt"/>
    <w:basedOn w:val="a4"/>
    <w:rsid w:val="007276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8pt">
    <w:name w:val="Основной текст + 8 pt"/>
    <w:basedOn w:val="a4"/>
    <w:rsid w:val="007276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Calibri4pt">
    <w:name w:val="Основной текст + Calibri;4 pt"/>
    <w:basedOn w:val="a4"/>
    <w:rsid w:val="0072766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Tahoma13pt">
    <w:name w:val="Основной текст + Tahoma;13 pt"/>
    <w:basedOn w:val="a4"/>
    <w:rsid w:val="0072766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Tahoma13pt0">
    <w:name w:val="Основной текст + Tahoma;13 pt;Курсив"/>
    <w:basedOn w:val="a4"/>
    <w:rsid w:val="0072766A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72766A"/>
    <w:pPr>
      <w:shd w:val="clear" w:color="auto" w:fill="FFFFFF"/>
      <w:spacing w:after="108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72766A"/>
    <w:pPr>
      <w:shd w:val="clear" w:color="auto" w:fill="FFFFFF"/>
      <w:spacing w:before="1080" w:after="66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3"/>
    <w:basedOn w:val="a"/>
    <w:link w:val="a4"/>
    <w:rsid w:val="0072766A"/>
    <w:pPr>
      <w:shd w:val="clear" w:color="auto" w:fill="FFFFFF"/>
      <w:spacing w:before="660" w:after="60" w:line="0" w:lineRule="atLeast"/>
      <w:ind w:hanging="44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72766A"/>
    <w:pPr>
      <w:shd w:val="clear" w:color="auto" w:fill="FFFFFF"/>
      <w:spacing w:before="60" w:after="60" w:line="0" w:lineRule="atLeast"/>
      <w:jc w:val="center"/>
    </w:pPr>
    <w:rPr>
      <w:rFonts w:ascii="Gungsuh" w:eastAsia="Gungsuh" w:hAnsi="Gungsuh" w:cs="Gungsuh"/>
      <w:sz w:val="29"/>
      <w:szCs w:val="29"/>
      <w:lang w:val="en-US"/>
    </w:rPr>
  </w:style>
  <w:style w:type="paragraph" w:customStyle="1" w:styleId="50">
    <w:name w:val="Основной текст (5)"/>
    <w:basedOn w:val="a"/>
    <w:link w:val="5"/>
    <w:rsid w:val="0072766A"/>
    <w:pPr>
      <w:shd w:val="clear" w:color="auto" w:fill="FFFFFF"/>
      <w:spacing w:after="300" w:line="0" w:lineRule="atLeast"/>
    </w:pPr>
    <w:rPr>
      <w:rFonts w:ascii="Tahoma" w:eastAsia="Tahoma" w:hAnsi="Tahoma" w:cs="Tahoma"/>
      <w:w w:val="50"/>
      <w:sz w:val="11"/>
      <w:szCs w:val="11"/>
    </w:rPr>
  </w:style>
  <w:style w:type="paragraph" w:customStyle="1" w:styleId="a5">
    <w:name w:val="Подпись к картинке"/>
    <w:basedOn w:val="a"/>
    <w:link w:val="Exact"/>
    <w:rsid w:val="0072766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60">
    <w:name w:val="Основной текст (6)"/>
    <w:basedOn w:val="a"/>
    <w:link w:val="6"/>
    <w:rsid w:val="0072766A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rsid w:val="0072766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10">
    <w:name w:val="toc 1"/>
    <w:basedOn w:val="a"/>
    <w:link w:val="1"/>
    <w:autoRedefine/>
    <w:rsid w:val="0072766A"/>
    <w:pPr>
      <w:shd w:val="clear" w:color="auto" w:fill="FFFFFF"/>
      <w:spacing w:before="66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">
    <w:name w:val="Заголовок №1"/>
    <w:basedOn w:val="a"/>
    <w:link w:val="11"/>
    <w:rsid w:val="0072766A"/>
    <w:pPr>
      <w:shd w:val="clear" w:color="auto" w:fill="FFFFFF"/>
      <w:spacing w:before="180" w:after="180" w:line="0" w:lineRule="atLeast"/>
      <w:ind w:hanging="38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4">
    <w:name w:val="Подпись к таблице (2)"/>
    <w:basedOn w:val="a"/>
    <w:link w:val="23"/>
    <w:rsid w:val="0072766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rsid w:val="0072766A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80">
    <w:name w:val="Основной текст (8)"/>
    <w:basedOn w:val="a"/>
    <w:link w:val="8"/>
    <w:rsid w:val="0072766A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4">
    <w:name w:val="Подпись к таблице (3)"/>
    <w:basedOn w:val="a"/>
    <w:link w:val="33"/>
    <w:rsid w:val="0072766A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3">
    <w:name w:val="Подпись к таблице (4)"/>
    <w:basedOn w:val="a"/>
    <w:link w:val="42"/>
    <w:rsid w:val="0072766A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2">
    <w:name w:val="Подпись к таблице (5)"/>
    <w:basedOn w:val="a"/>
    <w:link w:val="51"/>
    <w:rsid w:val="0072766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e">
    <w:name w:val="Подпись к таблице"/>
    <w:basedOn w:val="a"/>
    <w:link w:val="ad"/>
    <w:rsid w:val="0072766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790B9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90B9B"/>
    <w:rPr>
      <w:color w:val="000000"/>
    </w:rPr>
  </w:style>
  <w:style w:type="paragraph" w:styleId="af3">
    <w:name w:val="header"/>
    <w:basedOn w:val="a"/>
    <w:link w:val="af4"/>
    <w:uiPriority w:val="99"/>
    <w:unhideWhenUsed/>
    <w:rsid w:val="00790B9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90B9B"/>
    <w:rPr>
      <w:color w:val="000000"/>
    </w:rPr>
  </w:style>
  <w:style w:type="paragraph" w:styleId="af5">
    <w:name w:val="List Paragraph"/>
    <w:basedOn w:val="a"/>
    <w:uiPriority w:val="34"/>
    <w:qFormat/>
    <w:rsid w:val="00790B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6B300-C481-4BEB-9CF4-4F8401AE0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9</Pages>
  <Words>2548</Words>
  <Characters>14528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vkrasheninnikova</cp:lastModifiedBy>
  <cp:revision>9</cp:revision>
  <cp:lastPrinted>2019-02-18T12:38:00Z</cp:lastPrinted>
  <dcterms:created xsi:type="dcterms:W3CDTF">2017-01-12T14:28:00Z</dcterms:created>
  <dcterms:modified xsi:type="dcterms:W3CDTF">2019-11-01T10:16:00Z</dcterms:modified>
</cp:coreProperties>
</file>